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4B0D" w14:textId="77777777" w:rsidR="00FF77D4" w:rsidRDefault="00000000">
      <w:pPr>
        <w:spacing w:after="0" w:line="259" w:lineRule="auto"/>
        <w:ind w:left="-619" w:right="1120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61390AA" wp14:editId="27A19CC8">
                <wp:simplePos x="0" y="0"/>
                <wp:positionH relativeFrom="page">
                  <wp:posOffset>0</wp:posOffset>
                </wp:positionH>
                <wp:positionV relativeFrom="page">
                  <wp:posOffset>4397</wp:posOffset>
                </wp:positionV>
                <wp:extent cx="7555231" cy="10686879"/>
                <wp:effectExtent l="0" t="0" r="0" b="0"/>
                <wp:wrapTopAndBottom/>
                <wp:docPr id="15230" name="Group 15230"/>
                <wp:cNvGraphicFramePr/>
                <a:graphic xmlns:a="http://schemas.openxmlformats.org/drawingml/2006/main">
                  <a:graphicData uri="http://schemas.microsoft.com/office/word/2010/wordprocessingGroup">
                    <wpg:wgp>
                      <wpg:cNvGrpSpPr/>
                      <wpg:grpSpPr>
                        <a:xfrm>
                          <a:off x="0" y="0"/>
                          <a:ext cx="7555231" cy="10686879"/>
                          <a:chOff x="0" y="0"/>
                          <a:chExt cx="7555231" cy="10686879"/>
                        </a:xfrm>
                      </wpg:grpSpPr>
                      <pic:pic xmlns:pic="http://schemas.openxmlformats.org/drawingml/2006/picture">
                        <pic:nvPicPr>
                          <pic:cNvPr id="60" name="Picture 60"/>
                          <pic:cNvPicPr/>
                        </pic:nvPicPr>
                        <pic:blipFill>
                          <a:blip r:embed="rId7"/>
                          <a:stretch>
                            <a:fillRect/>
                          </a:stretch>
                        </pic:blipFill>
                        <pic:spPr>
                          <a:xfrm>
                            <a:off x="0" y="8338"/>
                            <a:ext cx="7555231" cy="10678541"/>
                          </a:xfrm>
                          <a:prstGeom prst="rect">
                            <a:avLst/>
                          </a:prstGeom>
                        </pic:spPr>
                      </pic:pic>
                      <wps:wsp>
                        <wps:cNvPr id="61" name="Rectangle 61"/>
                        <wps:cNvSpPr/>
                        <wps:spPr>
                          <a:xfrm>
                            <a:off x="0" y="0"/>
                            <a:ext cx="46741" cy="187581"/>
                          </a:xfrm>
                          <a:prstGeom prst="rect">
                            <a:avLst/>
                          </a:prstGeom>
                          <a:ln>
                            <a:noFill/>
                          </a:ln>
                        </wps:spPr>
                        <wps:txbx>
                          <w:txbxContent>
                            <w:p w14:paraId="39FEF791"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62" name="Rectangle 62"/>
                        <wps:cNvSpPr/>
                        <wps:spPr>
                          <a:xfrm>
                            <a:off x="393192" y="146304"/>
                            <a:ext cx="46741" cy="187581"/>
                          </a:xfrm>
                          <a:prstGeom prst="rect">
                            <a:avLst/>
                          </a:prstGeom>
                          <a:ln>
                            <a:noFill/>
                          </a:ln>
                        </wps:spPr>
                        <wps:txbx>
                          <w:txbxContent>
                            <w:p w14:paraId="2400117C"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63" name="Rectangle 63"/>
                        <wps:cNvSpPr/>
                        <wps:spPr>
                          <a:xfrm>
                            <a:off x="393192" y="291084"/>
                            <a:ext cx="46741" cy="187581"/>
                          </a:xfrm>
                          <a:prstGeom prst="rect">
                            <a:avLst/>
                          </a:prstGeom>
                          <a:ln>
                            <a:noFill/>
                          </a:ln>
                        </wps:spPr>
                        <wps:txbx>
                          <w:txbxContent>
                            <w:p w14:paraId="1D409F64"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64" name="Rectangle 64"/>
                        <wps:cNvSpPr/>
                        <wps:spPr>
                          <a:xfrm>
                            <a:off x="393192" y="437388"/>
                            <a:ext cx="46741" cy="187581"/>
                          </a:xfrm>
                          <a:prstGeom prst="rect">
                            <a:avLst/>
                          </a:prstGeom>
                          <a:ln>
                            <a:noFill/>
                          </a:ln>
                        </wps:spPr>
                        <wps:txbx>
                          <w:txbxContent>
                            <w:p w14:paraId="62E605DF"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65" name="Rectangle 65"/>
                        <wps:cNvSpPr/>
                        <wps:spPr>
                          <a:xfrm>
                            <a:off x="393192" y="583692"/>
                            <a:ext cx="46741" cy="187581"/>
                          </a:xfrm>
                          <a:prstGeom prst="rect">
                            <a:avLst/>
                          </a:prstGeom>
                          <a:ln>
                            <a:noFill/>
                          </a:ln>
                        </wps:spPr>
                        <wps:txbx>
                          <w:txbxContent>
                            <w:p w14:paraId="0DE8EC27"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66" name="Rectangle 66"/>
                        <wps:cNvSpPr/>
                        <wps:spPr>
                          <a:xfrm>
                            <a:off x="393192" y="729996"/>
                            <a:ext cx="46741" cy="187581"/>
                          </a:xfrm>
                          <a:prstGeom prst="rect">
                            <a:avLst/>
                          </a:prstGeom>
                          <a:ln>
                            <a:noFill/>
                          </a:ln>
                        </wps:spPr>
                        <wps:txbx>
                          <w:txbxContent>
                            <w:p w14:paraId="2930E4A3"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67" name="Rectangle 67"/>
                        <wps:cNvSpPr/>
                        <wps:spPr>
                          <a:xfrm>
                            <a:off x="393192" y="876300"/>
                            <a:ext cx="46741" cy="187581"/>
                          </a:xfrm>
                          <a:prstGeom prst="rect">
                            <a:avLst/>
                          </a:prstGeom>
                          <a:ln>
                            <a:noFill/>
                          </a:ln>
                        </wps:spPr>
                        <wps:txbx>
                          <w:txbxContent>
                            <w:p w14:paraId="0C2E1603"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68" name="Rectangle 68"/>
                        <wps:cNvSpPr/>
                        <wps:spPr>
                          <a:xfrm>
                            <a:off x="393192" y="1022858"/>
                            <a:ext cx="46741" cy="187581"/>
                          </a:xfrm>
                          <a:prstGeom prst="rect">
                            <a:avLst/>
                          </a:prstGeom>
                          <a:ln>
                            <a:noFill/>
                          </a:ln>
                        </wps:spPr>
                        <wps:txbx>
                          <w:txbxContent>
                            <w:p w14:paraId="623FC8C1"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69" name="Rectangle 69"/>
                        <wps:cNvSpPr/>
                        <wps:spPr>
                          <a:xfrm>
                            <a:off x="393192" y="1167638"/>
                            <a:ext cx="46741" cy="187581"/>
                          </a:xfrm>
                          <a:prstGeom prst="rect">
                            <a:avLst/>
                          </a:prstGeom>
                          <a:ln>
                            <a:noFill/>
                          </a:ln>
                        </wps:spPr>
                        <wps:txbx>
                          <w:txbxContent>
                            <w:p w14:paraId="1F2CDD41"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0" name="Rectangle 70"/>
                        <wps:cNvSpPr/>
                        <wps:spPr>
                          <a:xfrm>
                            <a:off x="393192" y="1313942"/>
                            <a:ext cx="46741" cy="187581"/>
                          </a:xfrm>
                          <a:prstGeom prst="rect">
                            <a:avLst/>
                          </a:prstGeom>
                          <a:ln>
                            <a:noFill/>
                          </a:ln>
                        </wps:spPr>
                        <wps:txbx>
                          <w:txbxContent>
                            <w:p w14:paraId="46D24E53"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1" name="Rectangle 71"/>
                        <wps:cNvSpPr/>
                        <wps:spPr>
                          <a:xfrm>
                            <a:off x="393192" y="1460246"/>
                            <a:ext cx="46741" cy="187581"/>
                          </a:xfrm>
                          <a:prstGeom prst="rect">
                            <a:avLst/>
                          </a:prstGeom>
                          <a:ln>
                            <a:noFill/>
                          </a:ln>
                        </wps:spPr>
                        <wps:txbx>
                          <w:txbxContent>
                            <w:p w14:paraId="44FC044C"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2" name="Rectangle 72"/>
                        <wps:cNvSpPr/>
                        <wps:spPr>
                          <a:xfrm>
                            <a:off x="393192" y="1606550"/>
                            <a:ext cx="46741" cy="187581"/>
                          </a:xfrm>
                          <a:prstGeom prst="rect">
                            <a:avLst/>
                          </a:prstGeom>
                          <a:ln>
                            <a:noFill/>
                          </a:ln>
                        </wps:spPr>
                        <wps:txbx>
                          <w:txbxContent>
                            <w:p w14:paraId="43655C93"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3" name="Rectangle 73"/>
                        <wps:cNvSpPr/>
                        <wps:spPr>
                          <a:xfrm>
                            <a:off x="393192" y="1752854"/>
                            <a:ext cx="46741" cy="187581"/>
                          </a:xfrm>
                          <a:prstGeom prst="rect">
                            <a:avLst/>
                          </a:prstGeom>
                          <a:ln>
                            <a:noFill/>
                          </a:ln>
                        </wps:spPr>
                        <wps:txbx>
                          <w:txbxContent>
                            <w:p w14:paraId="08A8E9B0"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4" name="Rectangle 74"/>
                        <wps:cNvSpPr/>
                        <wps:spPr>
                          <a:xfrm>
                            <a:off x="393192" y="1899158"/>
                            <a:ext cx="46741" cy="187581"/>
                          </a:xfrm>
                          <a:prstGeom prst="rect">
                            <a:avLst/>
                          </a:prstGeom>
                          <a:ln>
                            <a:noFill/>
                          </a:ln>
                        </wps:spPr>
                        <wps:txbx>
                          <w:txbxContent>
                            <w:p w14:paraId="1F3A0FDC"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5" name="Rectangle 75"/>
                        <wps:cNvSpPr/>
                        <wps:spPr>
                          <a:xfrm>
                            <a:off x="393192" y="2043938"/>
                            <a:ext cx="46741" cy="187581"/>
                          </a:xfrm>
                          <a:prstGeom prst="rect">
                            <a:avLst/>
                          </a:prstGeom>
                          <a:ln>
                            <a:noFill/>
                          </a:ln>
                        </wps:spPr>
                        <wps:txbx>
                          <w:txbxContent>
                            <w:p w14:paraId="57674213"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6" name="Rectangle 76"/>
                        <wps:cNvSpPr/>
                        <wps:spPr>
                          <a:xfrm>
                            <a:off x="393192" y="2190242"/>
                            <a:ext cx="46741" cy="187581"/>
                          </a:xfrm>
                          <a:prstGeom prst="rect">
                            <a:avLst/>
                          </a:prstGeom>
                          <a:ln>
                            <a:noFill/>
                          </a:ln>
                        </wps:spPr>
                        <wps:txbx>
                          <w:txbxContent>
                            <w:p w14:paraId="6120C3A5"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7" name="Rectangle 77"/>
                        <wps:cNvSpPr/>
                        <wps:spPr>
                          <a:xfrm>
                            <a:off x="393192" y="2336546"/>
                            <a:ext cx="46741" cy="187581"/>
                          </a:xfrm>
                          <a:prstGeom prst="rect">
                            <a:avLst/>
                          </a:prstGeom>
                          <a:ln>
                            <a:noFill/>
                          </a:ln>
                        </wps:spPr>
                        <wps:txbx>
                          <w:txbxContent>
                            <w:p w14:paraId="005DF244"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8" name="Rectangle 78"/>
                        <wps:cNvSpPr/>
                        <wps:spPr>
                          <a:xfrm>
                            <a:off x="393192" y="2482850"/>
                            <a:ext cx="46741" cy="187581"/>
                          </a:xfrm>
                          <a:prstGeom prst="rect">
                            <a:avLst/>
                          </a:prstGeom>
                          <a:ln>
                            <a:noFill/>
                          </a:ln>
                        </wps:spPr>
                        <wps:txbx>
                          <w:txbxContent>
                            <w:p w14:paraId="0A423C8E"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9" name="Rectangle 79"/>
                        <wps:cNvSpPr/>
                        <wps:spPr>
                          <a:xfrm>
                            <a:off x="393192" y="2629154"/>
                            <a:ext cx="46741" cy="187581"/>
                          </a:xfrm>
                          <a:prstGeom prst="rect">
                            <a:avLst/>
                          </a:prstGeom>
                          <a:ln>
                            <a:noFill/>
                          </a:ln>
                        </wps:spPr>
                        <wps:txbx>
                          <w:txbxContent>
                            <w:p w14:paraId="38C2F053"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0" name="Rectangle 80"/>
                        <wps:cNvSpPr/>
                        <wps:spPr>
                          <a:xfrm>
                            <a:off x="393192" y="2781341"/>
                            <a:ext cx="39983" cy="160460"/>
                          </a:xfrm>
                          <a:prstGeom prst="rect">
                            <a:avLst/>
                          </a:prstGeom>
                          <a:ln>
                            <a:noFill/>
                          </a:ln>
                        </wps:spPr>
                        <wps:txbx>
                          <w:txbxContent>
                            <w:p w14:paraId="3D7D1938" w14:textId="77777777" w:rsidR="00FF77D4" w:rsidRDefault="00000000">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81" name="Rectangle 81"/>
                        <wps:cNvSpPr/>
                        <wps:spPr>
                          <a:xfrm>
                            <a:off x="647700" y="3016425"/>
                            <a:ext cx="253415" cy="1017008"/>
                          </a:xfrm>
                          <a:prstGeom prst="rect">
                            <a:avLst/>
                          </a:prstGeom>
                          <a:ln>
                            <a:noFill/>
                          </a:ln>
                        </wps:spPr>
                        <wps:txbx>
                          <w:txbxContent>
                            <w:p w14:paraId="5F8B07D4" w14:textId="77777777" w:rsidR="00FF77D4" w:rsidRDefault="00000000">
                              <w:pPr>
                                <w:spacing w:after="160" w:line="259" w:lineRule="auto"/>
                                <w:ind w:left="0" w:firstLine="0"/>
                                <w:jc w:val="left"/>
                              </w:pPr>
                              <w:r>
                                <w:rPr>
                                  <w:color w:val="009975"/>
                                  <w:sz w:val="108"/>
                                </w:rPr>
                                <w:t xml:space="preserve"> </w:t>
                              </w:r>
                            </w:p>
                          </w:txbxContent>
                        </wps:txbx>
                        <wps:bodyPr horzOverflow="overflow" vert="horz" lIns="0" tIns="0" rIns="0" bIns="0" rtlCol="0">
                          <a:noAutofit/>
                        </wps:bodyPr>
                      </wps:wsp>
                      <wps:wsp>
                        <wps:cNvPr id="82" name="Rectangle 82"/>
                        <wps:cNvSpPr/>
                        <wps:spPr>
                          <a:xfrm>
                            <a:off x="647700" y="3857673"/>
                            <a:ext cx="253415" cy="1017007"/>
                          </a:xfrm>
                          <a:prstGeom prst="rect">
                            <a:avLst/>
                          </a:prstGeom>
                          <a:ln>
                            <a:noFill/>
                          </a:ln>
                        </wps:spPr>
                        <wps:txbx>
                          <w:txbxContent>
                            <w:p w14:paraId="7AEE41F2" w14:textId="77777777" w:rsidR="00FF77D4" w:rsidRDefault="00000000">
                              <w:pPr>
                                <w:spacing w:after="160" w:line="259" w:lineRule="auto"/>
                                <w:ind w:left="0" w:firstLine="0"/>
                                <w:jc w:val="left"/>
                              </w:pPr>
                              <w:r>
                                <w:rPr>
                                  <w:color w:val="009975"/>
                                  <w:sz w:val="108"/>
                                </w:rPr>
                                <w:t xml:space="preserve"> </w:t>
                              </w:r>
                            </w:p>
                          </w:txbxContent>
                        </wps:txbx>
                        <wps:bodyPr horzOverflow="overflow" vert="horz" lIns="0" tIns="0" rIns="0" bIns="0" rtlCol="0">
                          <a:noAutofit/>
                        </wps:bodyPr>
                      </wps:wsp>
                      <wps:wsp>
                        <wps:cNvPr id="83" name="Rectangle 83"/>
                        <wps:cNvSpPr/>
                        <wps:spPr>
                          <a:xfrm>
                            <a:off x="718109" y="5395843"/>
                            <a:ext cx="2026718" cy="935273"/>
                          </a:xfrm>
                          <a:prstGeom prst="rect">
                            <a:avLst/>
                          </a:prstGeom>
                          <a:ln>
                            <a:noFill/>
                          </a:ln>
                        </wps:spPr>
                        <wps:txbx>
                          <w:txbxContent>
                            <w:p w14:paraId="36288D21" w14:textId="77777777" w:rsidR="00FF77D4" w:rsidRDefault="00000000">
                              <w:pPr>
                                <w:spacing w:after="160" w:line="259" w:lineRule="auto"/>
                                <w:ind w:left="0" w:firstLine="0"/>
                                <w:jc w:val="left"/>
                              </w:pPr>
                              <w:r>
                                <w:rPr>
                                  <w:b/>
                                  <w:color w:val="009975"/>
                                  <w:sz w:val="108"/>
                                </w:rPr>
                                <w:t>Anti</w:t>
                              </w:r>
                            </w:p>
                          </w:txbxContent>
                        </wps:txbx>
                        <wps:bodyPr horzOverflow="overflow" vert="horz" lIns="0" tIns="0" rIns="0" bIns="0" rtlCol="0">
                          <a:noAutofit/>
                        </wps:bodyPr>
                      </wps:wsp>
                      <wps:wsp>
                        <wps:cNvPr id="84" name="Rectangle 84"/>
                        <wps:cNvSpPr/>
                        <wps:spPr>
                          <a:xfrm>
                            <a:off x="2242439" y="5395843"/>
                            <a:ext cx="303734" cy="935273"/>
                          </a:xfrm>
                          <a:prstGeom prst="rect">
                            <a:avLst/>
                          </a:prstGeom>
                          <a:ln>
                            <a:noFill/>
                          </a:ln>
                        </wps:spPr>
                        <wps:txbx>
                          <w:txbxContent>
                            <w:p w14:paraId="3C36BBE3" w14:textId="77777777" w:rsidR="00FF77D4" w:rsidRDefault="00000000">
                              <w:pPr>
                                <w:spacing w:after="160" w:line="259" w:lineRule="auto"/>
                                <w:ind w:left="0" w:firstLine="0"/>
                                <w:jc w:val="left"/>
                              </w:pPr>
                              <w:r>
                                <w:rPr>
                                  <w:b/>
                                  <w:color w:val="009975"/>
                                  <w:sz w:val="108"/>
                                </w:rPr>
                                <w:t>-</w:t>
                              </w:r>
                            </w:p>
                          </w:txbxContent>
                        </wps:txbx>
                        <wps:bodyPr horzOverflow="overflow" vert="horz" lIns="0" tIns="0" rIns="0" bIns="0" rtlCol="0">
                          <a:noAutofit/>
                        </wps:bodyPr>
                      </wps:wsp>
                      <wps:wsp>
                        <wps:cNvPr id="85" name="Rectangle 85"/>
                        <wps:cNvSpPr/>
                        <wps:spPr>
                          <a:xfrm>
                            <a:off x="718109" y="6109075"/>
                            <a:ext cx="4003268" cy="935273"/>
                          </a:xfrm>
                          <a:prstGeom prst="rect">
                            <a:avLst/>
                          </a:prstGeom>
                          <a:ln>
                            <a:noFill/>
                          </a:ln>
                        </wps:spPr>
                        <wps:txbx>
                          <w:txbxContent>
                            <w:p w14:paraId="25B048C6" w14:textId="77777777" w:rsidR="00FF77D4" w:rsidRDefault="00000000">
                              <w:pPr>
                                <w:spacing w:after="160" w:line="259" w:lineRule="auto"/>
                                <w:ind w:left="0" w:firstLine="0"/>
                                <w:jc w:val="left"/>
                              </w:pPr>
                              <w:r>
                                <w:rPr>
                                  <w:b/>
                                  <w:color w:val="009975"/>
                                  <w:sz w:val="108"/>
                                </w:rPr>
                                <w:t>Bullying</w:t>
                              </w:r>
                            </w:p>
                          </w:txbxContent>
                        </wps:txbx>
                        <wps:bodyPr horzOverflow="overflow" vert="horz" lIns="0" tIns="0" rIns="0" bIns="0" rtlCol="0">
                          <a:noAutofit/>
                        </wps:bodyPr>
                      </wps:wsp>
                      <wps:wsp>
                        <wps:cNvPr id="86" name="Rectangle 86"/>
                        <wps:cNvSpPr/>
                        <wps:spPr>
                          <a:xfrm>
                            <a:off x="3728339" y="6109075"/>
                            <a:ext cx="303734" cy="935273"/>
                          </a:xfrm>
                          <a:prstGeom prst="rect">
                            <a:avLst/>
                          </a:prstGeom>
                          <a:ln>
                            <a:noFill/>
                          </a:ln>
                        </wps:spPr>
                        <wps:txbx>
                          <w:txbxContent>
                            <w:p w14:paraId="3D025AB7" w14:textId="77777777" w:rsidR="00FF77D4" w:rsidRDefault="00000000">
                              <w:pPr>
                                <w:spacing w:after="160" w:line="259" w:lineRule="auto"/>
                                <w:ind w:left="0" w:firstLine="0"/>
                                <w:jc w:val="left"/>
                              </w:pPr>
                              <w:r>
                                <w:rPr>
                                  <w:b/>
                                  <w:color w:val="009975"/>
                                  <w:sz w:val="108"/>
                                </w:rPr>
                                <w:t xml:space="preserve"> </w:t>
                              </w:r>
                            </w:p>
                          </w:txbxContent>
                        </wps:txbx>
                        <wps:bodyPr horzOverflow="overflow" vert="horz" lIns="0" tIns="0" rIns="0" bIns="0" rtlCol="0">
                          <a:noAutofit/>
                        </wps:bodyPr>
                      </wps:wsp>
                      <wps:wsp>
                        <wps:cNvPr id="87" name="Rectangle 87"/>
                        <wps:cNvSpPr/>
                        <wps:spPr>
                          <a:xfrm>
                            <a:off x="718109" y="6822306"/>
                            <a:ext cx="3040076" cy="935273"/>
                          </a:xfrm>
                          <a:prstGeom prst="rect">
                            <a:avLst/>
                          </a:prstGeom>
                          <a:ln>
                            <a:noFill/>
                          </a:ln>
                        </wps:spPr>
                        <wps:txbx>
                          <w:txbxContent>
                            <w:p w14:paraId="3AA307E5" w14:textId="77777777" w:rsidR="00FF77D4" w:rsidRDefault="00000000">
                              <w:pPr>
                                <w:spacing w:after="160" w:line="259" w:lineRule="auto"/>
                                <w:ind w:left="0" w:firstLine="0"/>
                                <w:jc w:val="left"/>
                              </w:pPr>
                              <w:r>
                                <w:rPr>
                                  <w:b/>
                                  <w:color w:val="009975"/>
                                  <w:sz w:val="108"/>
                                </w:rPr>
                                <w:t>Policy</w:t>
                              </w:r>
                            </w:p>
                          </w:txbxContent>
                        </wps:txbx>
                        <wps:bodyPr horzOverflow="overflow" vert="horz" lIns="0" tIns="0" rIns="0" bIns="0" rtlCol="0">
                          <a:noAutofit/>
                        </wps:bodyPr>
                      </wps:wsp>
                      <wps:wsp>
                        <wps:cNvPr id="88" name="Rectangle 88"/>
                        <wps:cNvSpPr/>
                        <wps:spPr>
                          <a:xfrm>
                            <a:off x="3004439" y="6822306"/>
                            <a:ext cx="303734" cy="935273"/>
                          </a:xfrm>
                          <a:prstGeom prst="rect">
                            <a:avLst/>
                          </a:prstGeom>
                          <a:ln>
                            <a:noFill/>
                          </a:ln>
                        </wps:spPr>
                        <wps:txbx>
                          <w:txbxContent>
                            <w:p w14:paraId="1A84A52B" w14:textId="77777777" w:rsidR="00FF77D4" w:rsidRDefault="00000000">
                              <w:pPr>
                                <w:spacing w:after="160" w:line="259" w:lineRule="auto"/>
                                <w:ind w:left="0" w:firstLine="0"/>
                                <w:jc w:val="left"/>
                              </w:pPr>
                              <w:r>
                                <w:rPr>
                                  <w:b/>
                                  <w:sz w:val="108"/>
                                </w:rPr>
                                <w:t xml:space="preserve"> </w:t>
                              </w:r>
                            </w:p>
                          </w:txbxContent>
                        </wps:txbx>
                        <wps:bodyPr horzOverflow="overflow" vert="horz" lIns="0" tIns="0" rIns="0" bIns="0" rtlCol="0">
                          <a:noAutofit/>
                        </wps:bodyPr>
                      </wps:wsp>
                      <wps:wsp>
                        <wps:cNvPr id="89" name="Rectangle 89"/>
                        <wps:cNvSpPr/>
                        <wps:spPr>
                          <a:xfrm>
                            <a:off x="463296" y="7582297"/>
                            <a:ext cx="129593" cy="399051"/>
                          </a:xfrm>
                          <a:prstGeom prst="rect">
                            <a:avLst/>
                          </a:prstGeom>
                          <a:ln>
                            <a:noFill/>
                          </a:ln>
                        </wps:spPr>
                        <wps:txbx>
                          <w:txbxContent>
                            <w:p w14:paraId="2442C5B4" w14:textId="77777777" w:rsidR="00FF77D4" w:rsidRDefault="00000000">
                              <w:pPr>
                                <w:spacing w:after="160" w:line="259" w:lineRule="auto"/>
                                <w:ind w:left="0" w:firstLine="0"/>
                                <w:jc w:val="left"/>
                              </w:pPr>
                              <w:r>
                                <w:rPr>
                                  <w:b/>
                                  <w:color w:val="19113D"/>
                                  <w:sz w:val="46"/>
                                </w:rPr>
                                <w:t xml:space="preserve"> </w:t>
                              </w:r>
                            </w:p>
                          </w:txbxContent>
                        </wps:txbx>
                        <wps:bodyPr horzOverflow="overflow" vert="horz" lIns="0" tIns="0" rIns="0" bIns="0" rtlCol="0">
                          <a:noAutofit/>
                        </wps:bodyPr>
                      </wps:wsp>
                      <wps:wsp>
                        <wps:cNvPr id="90" name="Rectangle 90"/>
                        <wps:cNvSpPr/>
                        <wps:spPr>
                          <a:xfrm>
                            <a:off x="463296" y="9627649"/>
                            <a:ext cx="821430" cy="218737"/>
                          </a:xfrm>
                          <a:prstGeom prst="rect">
                            <a:avLst/>
                          </a:prstGeom>
                          <a:ln>
                            <a:noFill/>
                          </a:ln>
                        </wps:spPr>
                        <wps:txbx>
                          <w:txbxContent>
                            <w:p w14:paraId="1DAF2049" w14:textId="77777777" w:rsidR="00FF77D4" w:rsidRDefault="00000000">
                              <w:pPr>
                                <w:spacing w:after="160" w:line="259" w:lineRule="auto"/>
                                <w:ind w:left="0" w:firstLine="0"/>
                                <w:jc w:val="left"/>
                              </w:pP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p>
                          </w:txbxContent>
                        </wps:txbx>
                        <wps:bodyPr horzOverflow="overflow" vert="horz" lIns="0" tIns="0" rIns="0" bIns="0" rtlCol="0">
                          <a:noAutofit/>
                        </wps:bodyPr>
                      </wps:wsp>
                      <wps:wsp>
                        <wps:cNvPr id="91" name="Rectangle 91"/>
                        <wps:cNvSpPr/>
                        <wps:spPr>
                          <a:xfrm>
                            <a:off x="3386963" y="9627649"/>
                            <a:ext cx="63589" cy="218737"/>
                          </a:xfrm>
                          <a:prstGeom prst="rect">
                            <a:avLst/>
                          </a:prstGeom>
                          <a:ln>
                            <a:noFill/>
                          </a:ln>
                        </wps:spPr>
                        <wps:txbx>
                          <w:txbxContent>
                            <w:p w14:paraId="6F4C1199" w14:textId="77777777" w:rsidR="00FF77D4"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93" name="Picture 93"/>
                          <pic:cNvPicPr/>
                        </pic:nvPicPr>
                        <pic:blipFill>
                          <a:blip r:embed="rId8"/>
                          <a:stretch>
                            <a:fillRect/>
                          </a:stretch>
                        </pic:blipFill>
                        <pic:spPr>
                          <a:xfrm>
                            <a:off x="1082205" y="7881846"/>
                            <a:ext cx="2304415" cy="1874139"/>
                          </a:xfrm>
                          <a:prstGeom prst="rect">
                            <a:avLst/>
                          </a:prstGeom>
                        </pic:spPr>
                      </pic:pic>
                    </wpg:wgp>
                  </a:graphicData>
                </a:graphic>
              </wp:anchor>
            </w:drawing>
          </mc:Choice>
          <mc:Fallback xmlns:a="http://schemas.openxmlformats.org/drawingml/2006/main">
            <w:pict>
              <v:group id="Group 15230" style="width:594.9pt;height:841.487pt;position:absolute;mso-position-horizontal-relative:page;mso-position-horizontal:absolute;margin-left:0pt;mso-position-vertical-relative:page;margin-top:0.346191pt;" coordsize="75552,106868">
                <v:shape id="Picture 60" style="position:absolute;width:75552;height:106785;left:0;top:83;" filled="f">
                  <v:imagedata r:id="rId13"/>
                </v:shape>
                <v:rect id="Rectangle 61" style="position:absolute;width:467;height:1875;left:0;top:0;" filled="f" stroked="f">
                  <v:textbox inset="0,0,0,0">
                    <w:txbxContent>
                      <w:p>
                        <w:pPr>
                          <w:spacing w:before="0" w:after="160" w:line="259" w:lineRule="auto"/>
                          <w:ind w:left="0" w:firstLine="0"/>
                          <w:jc w:val="left"/>
                        </w:pPr>
                        <w:r>
                          <w:rPr/>
                          <w:t xml:space="preserve"> </w:t>
                        </w:r>
                      </w:p>
                    </w:txbxContent>
                  </v:textbox>
                </v:rect>
                <v:rect id="Rectangle 62" style="position:absolute;width:467;height:1875;left:3931;top:1463;" filled="f" stroked="f">
                  <v:textbox inset="0,0,0,0">
                    <w:txbxContent>
                      <w:p>
                        <w:pPr>
                          <w:spacing w:before="0" w:after="160" w:line="259" w:lineRule="auto"/>
                          <w:ind w:left="0" w:firstLine="0"/>
                          <w:jc w:val="left"/>
                        </w:pPr>
                        <w:r>
                          <w:rPr/>
                          <w:t xml:space="preserve"> </w:t>
                        </w:r>
                      </w:p>
                    </w:txbxContent>
                  </v:textbox>
                </v:rect>
                <v:rect id="Rectangle 63" style="position:absolute;width:467;height:1875;left:3931;top:2910;" filled="f" stroked="f">
                  <v:textbox inset="0,0,0,0">
                    <w:txbxContent>
                      <w:p>
                        <w:pPr>
                          <w:spacing w:before="0" w:after="160" w:line="259" w:lineRule="auto"/>
                          <w:ind w:left="0" w:firstLine="0"/>
                          <w:jc w:val="left"/>
                        </w:pPr>
                        <w:r>
                          <w:rPr/>
                          <w:t xml:space="preserve"> </w:t>
                        </w:r>
                      </w:p>
                    </w:txbxContent>
                  </v:textbox>
                </v:rect>
                <v:rect id="Rectangle 64" style="position:absolute;width:467;height:1875;left:3931;top:4373;" filled="f" stroked="f">
                  <v:textbox inset="0,0,0,0">
                    <w:txbxContent>
                      <w:p>
                        <w:pPr>
                          <w:spacing w:before="0" w:after="160" w:line="259" w:lineRule="auto"/>
                          <w:ind w:left="0" w:firstLine="0"/>
                          <w:jc w:val="left"/>
                        </w:pPr>
                        <w:r>
                          <w:rPr/>
                          <w:t xml:space="preserve"> </w:t>
                        </w:r>
                      </w:p>
                    </w:txbxContent>
                  </v:textbox>
                </v:rect>
                <v:rect id="Rectangle 65" style="position:absolute;width:467;height:1875;left:3931;top:5836;" filled="f" stroked="f">
                  <v:textbox inset="0,0,0,0">
                    <w:txbxContent>
                      <w:p>
                        <w:pPr>
                          <w:spacing w:before="0" w:after="160" w:line="259" w:lineRule="auto"/>
                          <w:ind w:left="0" w:firstLine="0"/>
                          <w:jc w:val="left"/>
                        </w:pPr>
                        <w:r>
                          <w:rPr/>
                          <w:t xml:space="preserve"> </w:t>
                        </w:r>
                      </w:p>
                    </w:txbxContent>
                  </v:textbox>
                </v:rect>
                <v:rect id="Rectangle 66" style="position:absolute;width:467;height:1875;left:3931;top:7299;" filled="f" stroked="f">
                  <v:textbox inset="0,0,0,0">
                    <w:txbxContent>
                      <w:p>
                        <w:pPr>
                          <w:spacing w:before="0" w:after="160" w:line="259" w:lineRule="auto"/>
                          <w:ind w:left="0" w:firstLine="0"/>
                          <w:jc w:val="left"/>
                        </w:pPr>
                        <w:r>
                          <w:rPr/>
                          <w:t xml:space="preserve"> </w:t>
                        </w:r>
                      </w:p>
                    </w:txbxContent>
                  </v:textbox>
                </v:rect>
                <v:rect id="Rectangle 67" style="position:absolute;width:467;height:1875;left:3931;top:8763;" filled="f" stroked="f">
                  <v:textbox inset="0,0,0,0">
                    <w:txbxContent>
                      <w:p>
                        <w:pPr>
                          <w:spacing w:before="0" w:after="160" w:line="259" w:lineRule="auto"/>
                          <w:ind w:left="0" w:firstLine="0"/>
                          <w:jc w:val="left"/>
                        </w:pPr>
                        <w:r>
                          <w:rPr/>
                          <w:t xml:space="preserve"> </w:t>
                        </w:r>
                      </w:p>
                    </w:txbxContent>
                  </v:textbox>
                </v:rect>
                <v:rect id="Rectangle 68" style="position:absolute;width:467;height:1875;left:3931;top:10228;" filled="f" stroked="f">
                  <v:textbox inset="0,0,0,0">
                    <w:txbxContent>
                      <w:p>
                        <w:pPr>
                          <w:spacing w:before="0" w:after="160" w:line="259" w:lineRule="auto"/>
                          <w:ind w:left="0" w:firstLine="0"/>
                          <w:jc w:val="left"/>
                        </w:pPr>
                        <w:r>
                          <w:rPr/>
                          <w:t xml:space="preserve"> </w:t>
                        </w:r>
                      </w:p>
                    </w:txbxContent>
                  </v:textbox>
                </v:rect>
                <v:rect id="Rectangle 69" style="position:absolute;width:467;height:1875;left:3931;top:11676;" filled="f" stroked="f">
                  <v:textbox inset="0,0,0,0">
                    <w:txbxContent>
                      <w:p>
                        <w:pPr>
                          <w:spacing w:before="0" w:after="160" w:line="259" w:lineRule="auto"/>
                          <w:ind w:left="0" w:firstLine="0"/>
                          <w:jc w:val="left"/>
                        </w:pPr>
                        <w:r>
                          <w:rPr/>
                          <w:t xml:space="preserve"> </w:t>
                        </w:r>
                      </w:p>
                    </w:txbxContent>
                  </v:textbox>
                </v:rect>
                <v:rect id="Rectangle 70" style="position:absolute;width:467;height:1875;left:3931;top:13139;" filled="f" stroked="f">
                  <v:textbox inset="0,0,0,0">
                    <w:txbxContent>
                      <w:p>
                        <w:pPr>
                          <w:spacing w:before="0" w:after="160" w:line="259" w:lineRule="auto"/>
                          <w:ind w:left="0" w:firstLine="0"/>
                          <w:jc w:val="left"/>
                        </w:pPr>
                        <w:r>
                          <w:rPr/>
                          <w:t xml:space="preserve"> </w:t>
                        </w:r>
                      </w:p>
                    </w:txbxContent>
                  </v:textbox>
                </v:rect>
                <v:rect id="Rectangle 71" style="position:absolute;width:467;height:1875;left:3931;top:14602;" filled="f" stroked="f">
                  <v:textbox inset="0,0,0,0">
                    <w:txbxContent>
                      <w:p>
                        <w:pPr>
                          <w:spacing w:before="0" w:after="160" w:line="259" w:lineRule="auto"/>
                          <w:ind w:left="0" w:firstLine="0"/>
                          <w:jc w:val="left"/>
                        </w:pPr>
                        <w:r>
                          <w:rPr/>
                          <w:t xml:space="preserve"> </w:t>
                        </w:r>
                      </w:p>
                    </w:txbxContent>
                  </v:textbox>
                </v:rect>
                <v:rect id="Rectangle 72" style="position:absolute;width:467;height:1875;left:3931;top:16065;" filled="f" stroked="f">
                  <v:textbox inset="0,0,0,0">
                    <w:txbxContent>
                      <w:p>
                        <w:pPr>
                          <w:spacing w:before="0" w:after="160" w:line="259" w:lineRule="auto"/>
                          <w:ind w:left="0" w:firstLine="0"/>
                          <w:jc w:val="left"/>
                        </w:pPr>
                        <w:r>
                          <w:rPr/>
                          <w:t xml:space="preserve"> </w:t>
                        </w:r>
                      </w:p>
                    </w:txbxContent>
                  </v:textbox>
                </v:rect>
                <v:rect id="Rectangle 73" style="position:absolute;width:467;height:1875;left:3931;top:17528;" filled="f" stroked="f">
                  <v:textbox inset="0,0,0,0">
                    <w:txbxContent>
                      <w:p>
                        <w:pPr>
                          <w:spacing w:before="0" w:after="160" w:line="259" w:lineRule="auto"/>
                          <w:ind w:left="0" w:firstLine="0"/>
                          <w:jc w:val="left"/>
                        </w:pPr>
                        <w:r>
                          <w:rPr/>
                          <w:t xml:space="preserve"> </w:t>
                        </w:r>
                      </w:p>
                    </w:txbxContent>
                  </v:textbox>
                </v:rect>
                <v:rect id="Rectangle 74" style="position:absolute;width:467;height:1875;left:3931;top:18991;" filled="f" stroked="f">
                  <v:textbox inset="0,0,0,0">
                    <w:txbxContent>
                      <w:p>
                        <w:pPr>
                          <w:spacing w:before="0" w:after="160" w:line="259" w:lineRule="auto"/>
                          <w:ind w:left="0" w:firstLine="0"/>
                          <w:jc w:val="left"/>
                        </w:pPr>
                        <w:r>
                          <w:rPr/>
                          <w:t xml:space="preserve"> </w:t>
                        </w:r>
                      </w:p>
                    </w:txbxContent>
                  </v:textbox>
                </v:rect>
                <v:rect id="Rectangle 75" style="position:absolute;width:467;height:1875;left:3931;top:20439;" filled="f" stroked="f">
                  <v:textbox inset="0,0,0,0">
                    <w:txbxContent>
                      <w:p>
                        <w:pPr>
                          <w:spacing w:before="0" w:after="160" w:line="259" w:lineRule="auto"/>
                          <w:ind w:left="0" w:firstLine="0"/>
                          <w:jc w:val="left"/>
                        </w:pPr>
                        <w:r>
                          <w:rPr/>
                          <w:t xml:space="preserve"> </w:t>
                        </w:r>
                      </w:p>
                    </w:txbxContent>
                  </v:textbox>
                </v:rect>
                <v:rect id="Rectangle 76" style="position:absolute;width:467;height:1875;left:3931;top:21902;" filled="f" stroked="f">
                  <v:textbox inset="0,0,0,0">
                    <w:txbxContent>
                      <w:p>
                        <w:pPr>
                          <w:spacing w:before="0" w:after="160" w:line="259" w:lineRule="auto"/>
                          <w:ind w:left="0" w:firstLine="0"/>
                          <w:jc w:val="left"/>
                        </w:pPr>
                        <w:r>
                          <w:rPr/>
                          <w:t xml:space="preserve"> </w:t>
                        </w:r>
                      </w:p>
                    </w:txbxContent>
                  </v:textbox>
                </v:rect>
                <v:rect id="Rectangle 77" style="position:absolute;width:467;height:1875;left:3931;top:23365;" filled="f" stroked="f">
                  <v:textbox inset="0,0,0,0">
                    <w:txbxContent>
                      <w:p>
                        <w:pPr>
                          <w:spacing w:before="0" w:after="160" w:line="259" w:lineRule="auto"/>
                          <w:ind w:left="0" w:firstLine="0"/>
                          <w:jc w:val="left"/>
                        </w:pPr>
                        <w:r>
                          <w:rPr/>
                          <w:t xml:space="preserve"> </w:t>
                        </w:r>
                      </w:p>
                    </w:txbxContent>
                  </v:textbox>
                </v:rect>
                <v:rect id="Rectangle 78" style="position:absolute;width:467;height:1875;left:3931;top:24828;" filled="f" stroked="f">
                  <v:textbox inset="0,0,0,0">
                    <w:txbxContent>
                      <w:p>
                        <w:pPr>
                          <w:spacing w:before="0" w:after="160" w:line="259" w:lineRule="auto"/>
                          <w:ind w:left="0" w:firstLine="0"/>
                          <w:jc w:val="left"/>
                        </w:pPr>
                        <w:r>
                          <w:rPr/>
                          <w:t xml:space="preserve"> </w:t>
                        </w:r>
                      </w:p>
                    </w:txbxContent>
                  </v:textbox>
                </v:rect>
                <v:rect id="Rectangle 79" style="position:absolute;width:467;height:1875;left:3931;top:26291;" filled="f" stroked="f">
                  <v:textbox inset="0,0,0,0">
                    <w:txbxContent>
                      <w:p>
                        <w:pPr>
                          <w:spacing w:before="0" w:after="160" w:line="259" w:lineRule="auto"/>
                          <w:ind w:left="0" w:firstLine="0"/>
                          <w:jc w:val="left"/>
                        </w:pPr>
                        <w:r>
                          <w:rPr/>
                          <w:t xml:space="preserve"> </w:t>
                        </w:r>
                      </w:p>
                    </w:txbxContent>
                  </v:textbox>
                </v:rect>
                <v:rect id="Rectangle 80" style="position:absolute;width:399;height:1604;left:3931;top:27813;" filled="f" stroked="f">
                  <v:textbox inset="0,0,0,0">
                    <w:txbxContent>
                      <w:p>
                        <w:pPr>
                          <w:spacing w:before="0" w:after="160" w:line="259" w:lineRule="auto"/>
                          <w:ind w:left="0" w:firstLine="0"/>
                          <w:jc w:val="left"/>
                        </w:pPr>
                        <w:r>
                          <w:rPr>
                            <w:sz w:val="17"/>
                          </w:rPr>
                          <w:t xml:space="preserve"> </w:t>
                        </w:r>
                      </w:p>
                    </w:txbxContent>
                  </v:textbox>
                </v:rect>
                <v:rect id="Rectangle 81" style="position:absolute;width:2534;height:10170;left:6477;top:30164;" filled="f" stroked="f">
                  <v:textbox inset="0,0,0,0">
                    <w:txbxContent>
                      <w:p>
                        <w:pPr>
                          <w:spacing w:before="0" w:after="160" w:line="259" w:lineRule="auto"/>
                          <w:ind w:left="0" w:firstLine="0"/>
                          <w:jc w:val="left"/>
                        </w:pPr>
                        <w:r>
                          <w:rPr>
                            <w:color w:val="009975"/>
                            <w:sz w:val="108"/>
                          </w:rPr>
                          <w:t xml:space="preserve"> </w:t>
                        </w:r>
                      </w:p>
                    </w:txbxContent>
                  </v:textbox>
                </v:rect>
                <v:rect id="Rectangle 82" style="position:absolute;width:2534;height:10170;left:6477;top:38576;" filled="f" stroked="f">
                  <v:textbox inset="0,0,0,0">
                    <w:txbxContent>
                      <w:p>
                        <w:pPr>
                          <w:spacing w:before="0" w:after="160" w:line="259" w:lineRule="auto"/>
                          <w:ind w:left="0" w:firstLine="0"/>
                          <w:jc w:val="left"/>
                        </w:pPr>
                        <w:r>
                          <w:rPr>
                            <w:color w:val="009975"/>
                            <w:sz w:val="108"/>
                          </w:rPr>
                          <w:t xml:space="preserve"> </w:t>
                        </w:r>
                      </w:p>
                    </w:txbxContent>
                  </v:textbox>
                </v:rect>
                <v:rect id="Rectangle 83" style="position:absolute;width:20267;height:9352;left:7181;top:53958;" filled="f" stroked="f">
                  <v:textbox inset="0,0,0,0">
                    <w:txbxContent>
                      <w:p>
                        <w:pPr>
                          <w:spacing w:before="0" w:after="160" w:line="259" w:lineRule="auto"/>
                          <w:ind w:left="0" w:firstLine="0"/>
                          <w:jc w:val="left"/>
                        </w:pPr>
                        <w:r>
                          <w:rPr>
                            <w:rFonts w:cs="Arial" w:hAnsi="Arial" w:eastAsia="Arial" w:ascii="Arial"/>
                            <w:b w:val="1"/>
                            <w:color w:val="009975"/>
                            <w:sz w:val="108"/>
                          </w:rPr>
                          <w:t xml:space="preserve">Anti</w:t>
                        </w:r>
                      </w:p>
                    </w:txbxContent>
                  </v:textbox>
                </v:rect>
                <v:rect id="Rectangle 84" style="position:absolute;width:3037;height:9352;left:22424;top:53958;" filled="f" stroked="f">
                  <v:textbox inset="0,0,0,0">
                    <w:txbxContent>
                      <w:p>
                        <w:pPr>
                          <w:spacing w:before="0" w:after="160" w:line="259" w:lineRule="auto"/>
                          <w:ind w:left="0" w:firstLine="0"/>
                          <w:jc w:val="left"/>
                        </w:pPr>
                        <w:r>
                          <w:rPr>
                            <w:rFonts w:cs="Arial" w:hAnsi="Arial" w:eastAsia="Arial" w:ascii="Arial"/>
                            <w:b w:val="1"/>
                            <w:color w:val="009975"/>
                            <w:sz w:val="108"/>
                          </w:rPr>
                          <w:t xml:space="preserve">-</w:t>
                        </w:r>
                      </w:p>
                    </w:txbxContent>
                  </v:textbox>
                </v:rect>
                <v:rect id="Rectangle 85" style="position:absolute;width:40032;height:9352;left:7181;top:61090;" filled="f" stroked="f">
                  <v:textbox inset="0,0,0,0">
                    <w:txbxContent>
                      <w:p>
                        <w:pPr>
                          <w:spacing w:before="0" w:after="160" w:line="259" w:lineRule="auto"/>
                          <w:ind w:left="0" w:firstLine="0"/>
                          <w:jc w:val="left"/>
                        </w:pPr>
                        <w:r>
                          <w:rPr>
                            <w:rFonts w:cs="Arial" w:hAnsi="Arial" w:eastAsia="Arial" w:ascii="Arial"/>
                            <w:b w:val="1"/>
                            <w:color w:val="009975"/>
                            <w:sz w:val="108"/>
                          </w:rPr>
                          <w:t xml:space="preserve">Bullying</w:t>
                        </w:r>
                      </w:p>
                    </w:txbxContent>
                  </v:textbox>
                </v:rect>
                <v:rect id="Rectangle 86" style="position:absolute;width:3037;height:9352;left:37283;top:61090;" filled="f" stroked="f">
                  <v:textbox inset="0,0,0,0">
                    <w:txbxContent>
                      <w:p>
                        <w:pPr>
                          <w:spacing w:before="0" w:after="160" w:line="259" w:lineRule="auto"/>
                          <w:ind w:left="0" w:firstLine="0"/>
                          <w:jc w:val="left"/>
                        </w:pPr>
                        <w:r>
                          <w:rPr>
                            <w:rFonts w:cs="Arial" w:hAnsi="Arial" w:eastAsia="Arial" w:ascii="Arial"/>
                            <w:b w:val="1"/>
                            <w:color w:val="009975"/>
                            <w:sz w:val="108"/>
                          </w:rPr>
                          <w:t xml:space="preserve"> </w:t>
                        </w:r>
                      </w:p>
                    </w:txbxContent>
                  </v:textbox>
                </v:rect>
                <v:rect id="Rectangle 87" style="position:absolute;width:30400;height:9352;left:7181;top:68223;" filled="f" stroked="f">
                  <v:textbox inset="0,0,0,0">
                    <w:txbxContent>
                      <w:p>
                        <w:pPr>
                          <w:spacing w:before="0" w:after="160" w:line="259" w:lineRule="auto"/>
                          <w:ind w:left="0" w:firstLine="0"/>
                          <w:jc w:val="left"/>
                        </w:pPr>
                        <w:r>
                          <w:rPr>
                            <w:rFonts w:cs="Arial" w:hAnsi="Arial" w:eastAsia="Arial" w:ascii="Arial"/>
                            <w:b w:val="1"/>
                            <w:color w:val="009975"/>
                            <w:sz w:val="108"/>
                          </w:rPr>
                          <w:t xml:space="preserve">Policy</w:t>
                        </w:r>
                      </w:p>
                    </w:txbxContent>
                  </v:textbox>
                </v:rect>
                <v:rect id="Rectangle 88" style="position:absolute;width:3037;height:9352;left:30044;top:68223;" filled="f" stroked="f">
                  <v:textbox inset="0,0,0,0">
                    <w:txbxContent>
                      <w:p>
                        <w:pPr>
                          <w:spacing w:before="0" w:after="160" w:line="259" w:lineRule="auto"/>
                          <w:ind w:left="0" w:firstLine="0"/>
                          <w:jc w:val="left"/>
                        </w:pPr>
                        <w:r>
                          <w:rPr>
                            <w:rFonts w:cs="Arial" w:hAnsi="Arial" w:eastAsia="Arial" w:ascii="Arial"/>
                            <w:b w:val="1"/>
                            <w:sz w:val="108"/>
                          </w:rPr>
                          <w:t xml:space="preserve"> </w:t>
                        </w:r>
                      </w:p>
                    </w:txbxContent>
                  </v:textbox>
                </v:rect>
                <v:rect id="Rectangle 89" style="position:absolute;width:1295;height:3990;left:4632;top:75822;" filled="f" stroked="f">
                  <v:textbox inset="0,0,0,0">
                    <w:txbxContent>
                      <w:p>
                        <w:pPr>
                          <w:spacing w:before="0" w:after="160" w:line="259" w:lineRule="auto"/>
                          <w:ind w:left="0" w:firstLine="0"/>
                          <w:jc w:val="left"/>
                        </w:pPr>
                        <w:r>
                          <w:rPr>
                            <w:rFonts w:cs="Arial" w:hAnsi="Arial" w:eastAsia="Arial" w:ascii="Arial"/>
                            <w:b w:val="1"/>
                            <w:color w:val="19113d"/>
                            <w:sz w:val="46"/>
                          </w:rPr>
                          <w:t xml:space="preserve"> </w:t>
                        </w:r>
                      </w:p>
                    </w:txbxContent>
                  </v:textbox>
                </v:rect>
                <v:rect id="Rectangle 90" style="position:absolute;width:8214;height:2187;left:4632;top:96276;" filled="f" stroked="f">
                  <v:textbox inset="0,0,0,0">
                    <w:txbxContent>
                      <w:p>
                        <w:pPr>
                          <w:spacing w:before="0" w:after="160" w:line="259" w:lineRule="auto"/>
                          <w:ind w:left="0" w:firstLine="0"/>
                          <w:jc w:val="left"/>
                        </w:pP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p>
                    </w:txbxContent>
                  </v:textbox>
                </v:rect>
                <v:rect id="Rectangle 91" style="position:absolute;width:635;height:2187;left:33869;top:9627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Picture 93" style="position:absolute;width:23044;height:18741;left:10822;top:78818;" filled="f">
                  <v:imagedata r:id="rId14"/>
                </v:shape>
                <w10:wrap type="topAndBottom"/>
              </v:group>
            </w:pict>
          </mc:Fallback>
        </mc:AlternateContent>
      </w:r>
      <w:r>
        <w:br w:type="page"/>
      </w:r>
    </w:p>
    <w:p w14:paraId="4445D1DE" w14:textId="77777777" w:rsidR="00FF77D4" w:rsidRDefault="00000000">
      <w:pPr>
        <w:spacing w:after="75" w:line="259" w:lineRule="auto"/>
        <w:ind w:left="101" w:firstLine="0"/>
        <w:jc w:val="left"/>
      </w:pPr>
      <w:r>
        <w:lastRenderedPageBreak/>
        <w:t xml:space="preserve"> </w:t>
      </w:r>
      <w:r>
        <w:tab/>
        <w:t xml:space="preserve"> </w:t>
      </w:r>
      <w:r>
        <w:tab/>
        <w:t xml:space="preserve"> </w:t>
      </w:r>
    </w:p>
    <w:p w14:paraId="45910891" w14:textId="77777777" w:rsidR="00FF77D4" w:rsidRDefault="00000000">
      <w:pPr>
        <w:spacing w:after="0" w:line="259" w:lineRule="auto"/>
        <w:ind w:left="0" w:firstLine="0"/>
        <w:jc w:val="left"/>
      </w:pPr>
      <w:r>
        <w:rPr>
          <w:sz w:val="21"/>
        </w:rPr>
        <w:t xml:space="preserve"> </w:t>
      </w:r>
      <w:r>
        <w:rPr>
          <w:sz w:val="21"/>
        </w:rPr>
        <w:tab/>
      </w:r>
      <w:r>
        <w:rPr>
          <w:rFonts w:ascii="Calibri" w:eastAsia="Calibri" w:hAnsi="Calibri" w:cs="Calibri"/>
          <w:color w:val="006DC0"/>
          <w:sz w:val="16"/>
        </w:rPr>
        <w:t xml:space="preserve"> </w:t>
      </w:r>
    </w:p>
    <w:p w14:paraId="68028820" w14:textId="77777777" w:rsidR="00FF77D4" w:rsidRDefault="00000000">
      <w:pPr>
        <w:spacing w:after="0" w:line="259" w:lineRule="auto"/>
        <w:ind w:left="101" w:firstLine="0"/>
        <w:jc w:val="left"/>
      </w:pPr>
      <w:r>
        <w:rPr>
          <w:rFonts w:ascii="Calibri" w:eastAsia="Calibri" w:hAnsi="Calibri" w:cs="Calibri"/>
          <w:noProof/>
          <w:sz w:val="22"/>
        </w:rPr>
        <mc:AlternateContent>
          <mc:Choice Requires="wpg">
            <w:drawing>
              <wp:inline distT="0" distB="0" distL="0" distR="0" wp14:anchorId="7E086205" wp14:editId="22A550F4">
                <wp:extent cx="6645910" cy="12700"/>
                <wp:effectExtent l="0" t="0" r="0" b="0"/>
                <wp:docPr id="15356" name="Group 15356"/>
                <wp:cNvGraphicFramePr/>
                <a:graphic xmlns:a="http://schemas.openxmlformats.org/drawingml/2006/main">
                  <a:graphicData uri="http://schemas.microsoft.com/office/word/2010/wordprocessingGroup">
                    <wpg:wgp>
                      <wpg:cNvGrpSpPr/>
                      <wpg:grpSpPr>
                        <a:xfrm>
                          <a:off x="0" y="0"/>
                          <a:ext cx="6645910" cy="12700"/>
                          <a:chOff x="0" y="0"/>
                          <a:chExt cx="6645910" cy="12700"/>
                        </a:xfrm>
                      </wpg:grpSpPr>
                      <wps:wsp>
                        <wps:cNvPr id="735" name="Shape 735"/>
                        <wps:cNvSpPr/>
                        <wps:spPr>
                          <a:xfrm>
                            <a:off x="0" y="0"/>
                            <a:ext cx="6645910" cy="0"/>
                          </a:xfrm>
                          <a:custGeom>
                            <a:avLst/>
                            <a:gdLst/>
                            <a:ahLst/>
                            <a:cxnLst/>
                            <a:rect l="0" t="0" r="0" b="0"/>
                            <a:pathLst>
                              <a:path w="6645910">
                                <a:moveTo>
                                  <a:pt x="0" y="0"/>
                                </a:moveTo>
                                <a:lnTo>
                                  <a:pt x="6645910" y="0"/>
                                </a:lnTo>
                              </a:path>
                            </a:pathLst>
                          </a:custGeom>
                          <a:ln w="12700" cap="flat">
                            <a:round/>
                          </a:ln>
                        </wps:spPr>
                        <wps:style>
                          <a:lnRef idx="1">
                            <a:srgbClr val="059F7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56" style="width:523.3pt;height:1pt;mso-position-horizontal-relative:char;mso-position-vertical-relative:line" coordsize="66459,127">
                <v:shape id="Shape 735" style="position:absolute;width:66459;height:0;left:0;top:0;" coordsize="6645910,0" path="m0,0l6645910,0">
                  <v:stroke weight="1pt" endcap="flat" joinstyle="round" on="true" color="#059f7d"/>
                  <v:fill on="false" color="#000000" opacity="0"/>
                </v:shape>
              </v:group>
            </w:pict>
          </mc:Fallback>
        </mc:AlternateContent>
      </w:r>
      <w:r>
        <w:rPr>
          <w:rFonts w:ascii="Calibri" w:eastAsia="Calibri" w:hAnsi="Calibri" w:cs="Calibri"/>
          <w:sz w:val="22"/>
        </w:rPr>
        <w:t xml:space="preserve"> </w:t>
      </w:r>
    </w:p>
    <w:p w14:paraId="442D3194" w14:textId="77777777" w:rsidR="00FF77D4" w:rsidRDefault="00000000">
      <w:pPr>
        <w:spacing w:after="0" w:line="259" w:lineRule="auto"/>
        <w:ind w:left="0" w:firstLine="0"/>
        <w:jc w:val="left"/>
      </w:pPr>
      <w:r>
        <w:t xml:space="preserve"> </w:t>
      </w:r>
    </w:p>
    <w:p w14:paraId="14D3E192" w14:textId="77777777" w:rsidR="00FF77D4" w:rsidRDefault="00000000">
      <w:pPr>
        <w:spacing w:after="0" w:line="259" w:lineRule="auto"/>
        <w:jc w:val="left"/>
      </w:pPr>
      <w:r>
        <w:rPr>
          <w:b/>
        </w:rPr>
        <w:t xml:space="preserve">CONTENTS </w:t>
      </w:r>
      <w:r>
        <w:rPr>
          <w:b/>
        </w:rPr>
        <w:tab/>
        <w:t xml:space="preserve">Page 1.0 </w:t>
      </w:r>
      <w:r>
        <w:rPr>
          <w:b/>
        </w:rPr>
        <w:tab/>
        <w:t xml:space="preserve">INTRODUCTION ...................................................................................................................................... </w:t>
      </w:r>
      <w:r>
        <w:rPr>
          <w:rFonts w:ascii="Calibri" w:eastAsia="Calibri" w:hAnsi="Calibri" w:cs="Calibri"/>
          <w:b/>
        </w:rPr>
        <w:t xml:space="preserve">1 </w:t>
      </w:r>
      <w:r>
        <w:rPr>
          <w:b/>
        </w:rPr>
        <w:t xml:space="preserve">2.0 </w:t>
      </w:r>
      <w:r>
        <w:rPr>
          <w:b/>
        </w:rPr>
        <w:tab/>
        <w:t xml:space="preserve">DEFINITION ............................................................................................................................................. </w:t>
      </w:r>
      <w:r>
        <w:rPr>
          <w:rFonts w:ascii="Calibri" w:eastAsia="Calibri" w:hAnsi="Calibri" w:cs="Calibri"/>
          <w:b/>
        </w:rPr>
        <w:t xml:space="preserve">1 </w:t>
      </w:r>
      <w:r>
        <w:rPr>
          <w:b/>
        </w:rPr>
        <w:t xml:space="preserve">3.0 </w:t>
      </w:r>
      <w:r>
        <w:rPr>
          <w:b/>
        </w:rPr>
        <w:tab/>
        <w:t xml:space="preserve">GENERAL ............................................................................................................................................... </w:t>
      </w:r>
      <w:r>
        <w:rPr>
          <w:rFonts w:ascii="Calibri" w:eastAsia="Calibri" w:hAnsi="Calibri" w:cs="Calibri"/>
          <w:b/>
        </w:rPr>
        <w:t xml:space="preserve">1 </w:t>
      </w:r>
      <w:r>
        <w:rPr>
          <w:b/>
        </w:rPr>
        <w:t xml:space="preserve">4.0 </w:t>
      </w:r>
      <w:r>
        <w:rPr>
          <w:b/>
        </w:rPr>
        <w:tab/>
        <w:t xml:space="preserve">THE CURRICULUM ................................................................................................................................. </w:t>
      </w:r>
      <w:r>
        <w:rPr>
          <w:rFonts w:ascii="Calibri" w:eastAsia="Calibri" w:hAnsi="Calibri" w:cs="Calibri"/>
          <w:b/>
        </w:rPr>
        <w:t xml:space="preserve">3 </w:t>
      </w:r>
      <w:r>
        <w:rPr>
          <w:b/>
        </w:rPr>
        <w:t xml:space="preserve">5.0 </w:t>
      </w:r>
      <w:r>
        <w:rPr>
          <w:b/>
        </w:rPr>
        <w:tab/>
        <w:t xml:space="preserve">STAFF &amp; MANAGEMENT ....................................................................................................................... </w:t>
      </w:r>
      <w:r>
        <w:rPr>
          <w:rFonts w:ascii="Calibri" w:eastAsia="Calibri" w:hAnsi="Calibri" w:cs="Calibri"/>
          <w:b/>
        </w:rPr>
        <w:t xml:space="preserve">3 </w:t>
      </w:r>
      <w:r>
        <w:rPr>
          <w:b/>
        </w:rPr>
        <w:t xml:space="preserve">6.0 </w:t>
      </w:r>
      <w:r>
        <w:rPr>
          <w:b/>
        </w:rPr>
        <w:tab/>
      </w:r>
      <w:proofErr w:type="spellStart"/>
      <w:r>
        <w:rPr>
          <w:b/>
        </w:rPr>
        <w:t>UNACEPTABLE</w:t>
      </w:r>
      <w:proofErr w:type="spellEnd"/>
      <w:r>
        <w:rPr>
          <w:b/>
        </w:rPr>
        <w:t xml:space="preserve"> LANGUAGE ................................................................................................................. </w:t>
      </w:r>
      <w:r>
        <w:rPr>
          <w:rFonts w:ascii="Calibri" w:eastAsia="Calibri" w:hAnsi="Calibri" w:cs="Calibri"/>
          <w:b/>
        </w:rPr>
        <w:t xml:space="preserve">4 </w:t>
      </w:r>
      <w:r>
        <w:rPr>
          <w:b/>
        </w:rPr>
        <w:t xml:space="preserve">7.0 </w:t>
      </w:r>
      <w:r>
        <w:rPr>
          <w:b/>
        </w:rPr>
        <w:tab/>
        <w:t xml:space="preserve">CYBER BULLYING .................................................................................................................................. </w:t>
      </w:r>
      <w:r>
        <w:rPr>
          <w:rFonts w:ascii="Calibri" w:eastAsia="Calibri" w:hAnsi="Calibri" w:cs="Calibri"/>
          <w:b/>
        </w:rPr>
        <w:t xml:space="preserve">4 </w:t>
      </w:r>
    </w:p>
    <w:p w14:paraId="1F81599C" w14:textId="77777777" w:rsidR="00FF77D4" w:rsidRDefault="00000000">
      <w:pPr>
        <w:spacing w:after="69" w:line="259" w:lineRule="auto"/>
        <w:ind w:left="0" w:firstLine="0"/>
        <w:jc w:val="left"/>
      </w:pPr>
      <w:r>
        <w:rPr>
          <w:rFonts w:ascii="Calibri" w:eastAsia="Calibri" w:hAnsi="Calibri" w:cs="Calibri"/>
          <w:b/>
        </w:rPr>
        <w:t xml:space="preserve"> </w:t>
      </w:r>
    </w:p>
    <w:p w14:paraId="405778A8" w14:textId="77777777" w:rsidR="00FF77D4" w:rsidRDefault="00000000">
      <w:pPr>
        <w:spacing w:after="0" w:line="259" w:lineRule="auto"/>
        <w:ind w:left="0" w:firstLine="0"/>
        <w:jc w:val="left"/>
      </w:pPr>
      <w:r>
        <w:rPr>
          <w:rFonts w:ascii="Calibri" w:eastAsia="Calibri" w:hAnsi="Calibri" w:cs="Calibri"/>
          <w:b/>
        </w:rPr>
        <w:t xml:space="preserve"> </w:t>
      </w:r>
    </w:p>
    <w:p w14:paraId="76BCADB4" w14:textId="77777777" w:rsidR="00FF77D4" w:rsidRDefault="00000000">
      <w:pPr>
        <w:pStyle w:val="Heading1"/>
        <w:ind w:left="127"/>
      </w:pPr>
      <w:r>
        <w:t xml:space="preserve">1.0 INTRODUCTION </w:t>
      </w:r>
    </w:p>
    <w:p w14:paraId="3F60C914" w14:textId="77777777" w:rsidR="00FF77D4" w:rsidRDefault="00000000">
      <w:pPr>
        <w:spacing w:after="7" w:line="259" w:lineRule="auto"/>
        <w:ind w:left="485" w:firstLine="0"/>
        <w:jc w:val="left"/>
      </w:pPr>
      <w:r>
        <w:rPr>
          <w:rFonts w:ascii="Calibri" w:eastAsia="Calibri" w:hAnsi="Calibri" w:cs="Calibri"/>
          <w:noProof/>
          <w:sz w:val="22"/>
        </w:rPr>
        <mc:AlternateContent>
          <mc:Choice Requires="wpg">
            <w:drawing>
              <wp:inline distT="0" distB="0" distL="0" distR="0" wp14:anchorId="3B1F734A" wp14:editId="40969EC5">
                <wp:extent cx="6158230" cy="6350"/>
                <wp:effectExtent l="0" t="0" r="0" b="0"/>
                <wp:docPr id="15353" name="Group 15353"/>
                <wp:cNvGraphicFramePr/>
                <a:graphic xmlns:a="http://schemas.openxmlformats.org/drawingml/2006/main">
                  <a:graphicData uri="http://schemas.microsoft.com/office/word/2010/wordprocessingGroup">
                    <wpg:wgp>
                      <wpg:cNvGrpSpPr/>
                      <wpg:grpSpPr>
                        <a:xfrm>
                          <a:off x="0" y="0"/>
                          <a:ext cx="6158230" cy="6350"/>
                          <a:chOff x="0" y="0"/>
                          <a:chExt cx="6158230" cy="6350"/>
                        </a:xfrm>
                      </wpg:grpSpPr>
                      <wps:wsp>
                        <wps:cNvPr id="17429" name="Shape 1742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ED861F"/>
                          </a:fillRef>
                          <a:effectRef idx="0">
                            <a:scrgbClr r="0" g="0" b="0"/>
                          </a:effectRef>
                          <a:fontRef idx="none"/>
                        </wps:style>
                        <wps:bodyPr/>
                      </wps:wsp>
                    </wpg:wgp>
                  </a:graphicData>
                </a:graphic>
              </wp:inline>
            </w:drawing>
          </mc:Choice>
          <mc:Fallback xmlns:a="http://schemas.openxmlformats.org/drawingml/2006/main">
            <w:pict>
              <v:group id="Group 15353" style="width:484.9pt;height:0.5pt;mso-position-horizontal-relative:char;mso-position-vertical-relative:line" coordsize="61582,63">
                <v:shape id="Shape 17430" style="position:absolute;width:61582;height:91;left:0;top:0;" coordsize="6158230,9144" path="m0,0l6158230,0l6158230,9144l0,9144l0,0">
                  <v:stroke weight="0pt" endcap="flat" joinstyle="miter" miterlimit="10" on="false" color="#000000" opacity="0"/>
                  <v:fill on="true" color="#ed861f"/>
                </v:shape>
              </v:group>
            </w:pict>
          </mc:Fallback>
        </mc:AlternateContent>
      </w:r>
    </w:p>
    <w:p w14:paraId="7F0ED350" w14:textId="77777777" w:rsidR="00FF77D4" w:rsidRDefault="00000000">
      <w:pPr>
        <w:spacing w:after="0" w:line="259" w:lineRule="auto"/>
        <w:ind w:left="0" w:firstLine="0"/>
        <w:jc w:val="left"/>
      </w:pPr>
      <w:r>
        <w:rPr>
          <w:b/>
        </w:rPr>
        <w:t xml:space="preserve"> </w:t>
      </w:r>
    </w:p>
    <w:p w14:paraId="76CD961A" w14:textId="77777777" w:rsidR="00FF77D4" w:rsidRDefault="00000000">
      <w:pPr>
        <w:spacing w:after="111"/>
        <w:ind w:left="-5" w:right="41"/>
      </w:pPr>
      <w:r>
        <w:t xml:space="preserve">Armley Grange School (AGS) recognises that young people with disabilities remain, in general, a vulnerable group in society. </w:t>
      </w:r>
    </w:p>
    <w:p w14:paraId="48044EF8" w14:textId="77777777" w:rsidR="00FF77D4" w:rsidRDefault="00000000">
      <w:pPr>
        <w:spacing w:after="111"/>
        <w:ind w:left="-5" w:right="192"/>
      </w:pPr>
      <w:r>
        <w:t xml:space="preserve">Young people who attend AGS may, therefore, encounter bullying in both the community and their living situation. It is vital that staff are aware of this potential, given the cumulative effect of negative experiences that any one young person may suffer. Bullying is frequently described by young people with Autistic Spectrum Condition as the main reason for negative behaviour as a retaliation, resulting in suspension, exclusions and changes in school placement. </w:t>
      </w:r>
    </w:p>
    <w:p w14:paraId="68564CBE" w14:textId="77777777" w:rsidR="00FF77D4" w:rsidRDefault="00000000">
      <w:pPr>
        <w:spacing w:after="0" w:line="259" w:lineRule="auto"/>
        <w:ind w:left="0" w:firstLine="0"/>
        <w:jc w:val="left"/>
      </w:pPr>
      <w:r>
        <w:t xml:space="preserve"> </w:t>
      </w:r>
    </w:p>
    <w:p w14:paraId="51CB0E42" w14:textId="77777777" w:rsidR="00FF77D4" w:rsidRDefault="00000000">
      <w:pPr>
        <w:ind w:left="-5" w:right="41"/>
      </w:pPr>
      <w:r>
        <w:rPr>
          <w:b/>
        </w:rPr>
        <w:t xml:space="preserve">Implementation: </w:t>
      </w:r>
      <w:r>
        <w:t xml:space="preserve">It is the responsibility of line managers to ensure that staff members are aware of and understand this policy and any subsequent revisions. </w:t>
      </w:r>
    </w:p>
    <w:p w14:paraId="75EECFC4" w14:textId="77777777" w:rsidR="00FF77D4" w:rsidRDefault="00000000">
      <w:pPr>
        <w:spacing w:after="0" w:line="259" w:lineRule="auto"/>
        <w:ind w:left="0" w:firstLine="0"/>
        <w:jc w:val="left"/>
      </w:pPr>
      <w:r>
        <w:t xml:space="preserve"> </w:t>
      </w:r>
    </w:p>
    <w:p w14:paraId="65A59194" w14:textId="77777777" w:rsidR="00FF77D4" w:rsidRDefault="00000000">
      <w:pPr>
        <w:spacing w:after="222"/>
        <w:ind w:left="-5" w:right="193"/>
      </w:pPr>
      <w:r>
        <w:rPr>
          <w:b/>
        </w:rPr>
        <w:t xml:space="preserve">Compliance: </w:t>
      </w:r>
      <w:r>
        <w:t xml:space="preserve">This policy complies with all relevant regulations and other legislation as detailed in the </w:t>
      </w:r>
      <w:r>
        <w:rPr>
          <w:i/>
        </w:rPr>
        <w:t>Compliance with Regulations &amp; Legislation Statement</w:t>
      </w:r>
      <w:r>
        <w:t xml:space="preserve">. </w:t>
      </w:r>
    </w:p>
    <w:p w14:paraId="1BCED2E1" w14:textId="77777777" w:rsidR="00FF77D4" w:rsidRDefault="00000000">
      <w:pPr>
        <w:spacing w:after="0" w:line="259" w:lineRule="auto"/>
        <w:ind w:left="0" w:firstLine="0"/>
        <w:jc w:val="left"/>
      </w:pPr>
      <w:r>
        <w:t xml:space="preserve"> </w:t>
      </w:r>
    </w:p>
    <w:p w14:paraId="687CBBBB" w14:textId="77777777" w:rsidR="00FF77D4" w:rsidRDefault="00000000">
      <w:pPr>
        <w:pStyle w:val="Heading1"/>
        <w:ind w:left="127"/>
      </w:pPr>
      <w:r>
        <w:t xml:space="preserve">2.0 DEFINITION </w:t>
      </w:r>
    </w:p>
    <w:p w14:paraId="143AE567" w14:textId="77777777" w:rsidR="00FF77D4" w:rsidRDefault="00000000">
      <w:pPr>
        <w:spacing w:after="238" w:line="259" w:lineRule="auto"/>
        <w:ind w:left="485" w:firstLine="0"/>
        <w:jc w:val="left"/>
      </w:pPr>
      <w:r>
        <w:rPr>
          <w:rFonts w:ascii="Calibri" w:eastAsia="Calibri" w:hAnsi="Calibri" w:cs="Calibri"/>
          <w:noProof/>
          <w:sz w:val="22"/>
        </w:rPr>
        <mc:AlternateContent>
          <mc:Choice Requires="wpg">
            <w:drawing>
              <wp:inline distT="0" distB="0" distL="0" distR="0" wp14:anchorId="6D55D0F1" wp14:editId="103DA48A">
                <wp:extent cx="6158230" cy="6349"/>
                <wp:effectExtent l="0" t="0" r="0" b="0"/>
                <wp:docPr id="15354" name="Group 15354"/>
                <wp:cNvGraphicFramePr/>
                <a:graphic xmlns:a="http://schemas.openxmlformats.org/drawingml/2006/main">
                  <a:graphicData uri="http://schemas.microsoft.com/office/word/2010/wordprocessingGroup">
                    <wpg:wgp>
                      <wpg:cNvGrpSpPr/>
                      <wpg:grpSpPr>
                        <a:xfrm>
                          <a:off x="0" y="0"/>
                          <a:ext cx="6158230" cy="6349"/>
                          <a:chOff x="0" y="0"/>
                          <a:chExt cx="6158230" cy="6349"/>
                        </a:xfrm>
                      </wpg:grpSpPr>
                      <wps:wsp>
                        <wps:cNvPr id="17431" name="Shape 1743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ED861F"/>
                          </a:fillRef>
                          <a:effectRef idx="0">
                            <a:scrgbClr r="0" g="0" b="0"/>
                          </a:effectRef>
                          <a:fontRef idx="none"/>
                        </wps:style>
                        <wps:bodyPr/>
                      </wps:wsp>
                    </wpg:wgp>
                  </a:graphicData>
                </a:graphic>
              </wp:inline>
            </w:drawing>
          </mc:Choice>
          <mc:Fallback xmlns:a="http://schemas.openxmlformats.org/drawingml/2006/main">
            <w:pict>
              <v:group id="Group 15354" style="width:484.9pt;height:0.499908pt;mso-position-horizontal-relative:char;mso-position-vertical-relative:line" coordsize="61582,63">
                <v:shape id="Shape 17432" style="position:absolute;width:61582;height:91;left:0;top:0;" coordsize="6158230,9144" path="m0,0l6158230,0l6158230,9144l0,9144l0,0">
                  <v:stroke weight="0pt" endcap="flat" joinstyle="miter" miterlimit="10" on="false" color="#000000" opacity="0"/>
                  <v:fill on="true" color="#ed861f"/>
                </v:shape>
              </v:group>
            </w:pict>
          </mc:Fallback>
        </mc:AlternateContent>
      </w:r>
    </w:p>
    <w:p w14:paraId="327F6C8C" w14:textId="77777777" w:rsidR="00FF77D4" w:rsidRDefault="00000000">
      <w:pPr>
        <w:spacing w:after="137"/>
        <w:ind w:left="-5" w:right="41"/>
      </w:pPr>
      <w:r>
        <w:t xml:space="preserve">Many people have written a definition of bullying and for the purposes of this document, we will use the following one: </w:t>
      </w:r>
    </w:p>
    <w:p w14:paraId="5D73FF50" w14:textId="77777777" w:rsidR="00FF77D4" w:rsidRDefault="00000000">
      <w:pPr>
        <w:spacing w:after="111"/>
        <w:ind w:left="-5"/>
      </w:pPr>
      <w:r>
        <w:rPr>
          <w:i/>
        </w:rPr>
        <w:t xml:space="preserve">“Persistent, offensive, abusive, intimidating, malicious or insulting behaviour, abuse of power or unfair sanctions which makes the recipient feel upset, threatened, humiliated or vulnerable which undermines their </w:t>
      </w:r>
      <w:proofErr w:type="gramStart"/>
      <w:r>
        <w:rPr>
          <w:i/>
        </w:rPr>
        <w:t>self-confidence</w:t>
      </w:r>
      <w:proofErr w:type="gramEnd"/>
      <w:r>
        <w:rPr>
          <w:i/>
        </w:rPr>
        <w:t xml:space="preserve"> or which may cause them to suffer stress”. </w:t>
      </w:r>
    </w:p>
    <w:p w14:paraId="461692B4" w14:textId="77777777" w:rsidR="00FF77D4" w:rsidRDefault="00000000">
      <w:pPr>
        <w:spacing w:after="0" w:line="259" w:lineRule="auto"/>
        <w:ind w:left="0" w:firstLine="0"/>
        <w:jc w:val="left"/>
      </w:pPr>
      <w:r>
        <w:rPr>
          <w:i/>
        </w:rPr>
        <w:t xml:space="preserve"> </w:t>
      </w:r>
    </w:p>
    <w:p w14:paraId="6B06D9C8" w14:textId="77777777" w:rsidR="00FF77D4" w:rsidRDefault="00000000">
      <w:pPr>
        <w:pStyle w:val="Heading1"/>
        <w:ind w:left="127"/>
      </w:pPr>
      <w:r>
        <w:t xml:space="preserve">3.0 GENERAL </w:t>
      </w:r>
    </w:p>
    <w:p w14:paraId="00DDB80F" w14:textId="77777777" w:rsidR="00FF77D4" w:rsidRDefault="00000000">
      <w:pPr>
        <w:spacing w:after="233" w:line="259" w:lineRule="auto"/>
        <w:ind w:left="485" w:firstLine="0"/>
        <w:jc w:val="left"/>
      </w:pPr>
      <w:r>
        <w:rPr>
          <w:rFonts w:ascii="Calibri" w:eastAsia="Calibri" w:hAnsi="Calibri" w:cs="Calibri"/>
          <w:noProof/>
          <w:sz w:val="22"/>
        </w:rPr>
        <mc:AlternateContent>
          <mc:Choice Requires="wpg">
            <w:drawing>
              <wp:inline distT="0" distB="0" distL="0" distR="0" wp14:anchorId="27DE06B2" wp14:editId="0BB395DC">
                <wp:extent cx="6158230" cy="6350"/>
                <wp:effectExtent l="0" t="0" r="0" b="0"/>
                <wp:docPr id="15355" name="Group 15355"/>
                <wp:cNvGraphicFramePr/>
                <a:graphic xmlns:a="http://schemas.openxmlformats.org/drawingml/2006/main">
                  <a:graphicData uri="http://schemas.microsoft.com/office/word/2010/wordprocessingGroup">
                    <wpg:wgp>
                      <wpg:cNvGrpSpPr/>
                      <wpg:grpSpPr>
                        <a:xfrm>
                          <a:off x="0" y="0"/>
                          <a:ext cx="6158230" cy="6350"/>
                          <a:chOff x="0" y="0"/>
                          <a:chExt cx="6158230" cy="6350"/>
                        </a:xfrm>
                      </wpg:grpSpPr>
                      <wps:wsp>
                        <wps:cNvPr id="17433" name="Shape 1743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ED861F"/>
                          </a:fillRef>
                          <a:effectRef idx="0">
                            <a:scrgbClr r="0" g="0" b="0"/>
                          </a:effectRef>
                          <a:fontRef idx="none"/>
                        </wps:style>
                        <wps:bodyPr/>
                      </wps:wsp>
                    </wpg:wgp>
                  </a:graphicData>
                </a:graphic>
              </wp:inline>
            </w:drawing>
          </mc:Choice>
          <mc:Fallback xmlns:a="http://schemas.openxmlformats.org/drawingml/2006/main">
            <w:pict>
              <v:group id="Group 15355" style="width:484.9pt;height:0.5pt;mso-position-horizontal-relative:char;mso-position-vertical-relative:line" coordsize="61582,63">
                <v:shape id="Shape 17434" style="position:absolute;width:61582;height:91;left:0;top:0;" coordsize="6158230,9144" path="m0,0l6158230,0l6158230,9144l0,9144l0,0">
                  <v:stroke weight="0pt" endcap="flat" joinstyle="miter" miterlimit="10" on="false" color="#000000" opacity="0"/>
                  <v:fill on="true" color="#ed861f"/>
                </v:shape>
              </v:group>
            </w:pict>
          </mc:Fallback>
        </mc:AlternateContent>
      </w:r>
    </w:p>
    <w:p w14:paraId="54EAC83A" w14:textId="77777777" w:rsidR="00FF77D4" w:rsidRDefault="00000000">
      <w:pPr>
        <w:spacing w:after="106" w:line="259" w:lineRule="auto"/>
        <w:ind w:left="-5"/>
        <w:jc w:val="left"/>
      </w:pPr>
      <w:r>
        <w:rPr>
          <w:b/>
          <w:u w:val="single" w:color="000000"/>
        </w:rPr>
        <w:t>Who bullies?</w:t>
      </w:r>
      <w:r>
        <w:rPr>
          <w:b/>
        </w:rPr>
        <w:t xml:space="preserve"> </w:t>
      </w:r>
    </w:p>
    <w:p w14:paraId="4E103C6D" w14:textId="77777777" w:rsidR="00FF77D4" w:rsidRDefault="00000000">
      <w:pPr>
        <w:spacing w:after="0" w:line="259" w:lineRule="auto"/>
        <w:ind w:left="0" w:firstLine="0"/>
        <w:jc w:val="left"/>
      </w:pPr>
      <w:r>
        <w:rPr>
          <w:b/>
        </w:rPr>
        <w:t xml:space="preserve"> </w:t>
      </w:r>
    </w:p>
    <w:p w14:paraId="5FEB015B" w14:textId="77777777" w:rsidR="00FF77D4" w:rsidRDefault="00000000">
      <w:pPr>
        <w:ind w:left="-5" w:right="143"/>
      </w:pPr>
      <w:r>
        <w:t xml:space="preserve">Bullying often involves a person in authority abusing their authority and bullying those below him/her. An individual may also bully a </w:t>
      </w:r>
      <w:proofErr w:type="gramStart"/>
      <w:r>
        <w:t>peer</w:t>
      </w:r>
      <w:proofErr w:type="gramEnd"/>
      <w:r>
        <w:t xml:space="preserve"> and groups of people may pick on and bully an individual. It is often a person with low self-esteem who bullies </w:t>
      </w:r>
      <w:proofErr w:type="gramStart"/>
      <w:r>
        <w:t>in order to</w:t>
      </w:r>
      <w:proofErr w:type="gramEnd"/>
      <w:r>
        <w:t xml:space="preserve"> gain a sense of self-worth and respect for the wrong </w:t>
      </w:r>
      <w:proofErr w:type="spellStart"/>
      <w:r>
        <w:t>reas</w:t>
      </w:r>
      <w:proofErr w:type="spellEnd"/>
      <w:r>
        <w:rPr>
          <w:b/>
        </w:rPr>
        <w:t xml:space="preserve"> </w:t>
      </w:r>
    </w:p>
    <w:p w14:paraId="559FDF24" w14:textId="77777777" w:rsidR="00FF77D4" w:rsidRDefault="00000000">
      <w:pPr>
        <w:spacing w:after="0" w:line="259" w:lineRule="auto"/>
        <w:ind w:left="0" w:firstLine="0"/>
        <w:jc w:val="left"/>
      </w:pPr>
      <w:r>
        <w:rPr>
          <w:b/>
        </w:rPr>
        <w:t xml:space="preserve"> </w:t>
      </w:r>
    </w:p>
    <w:p w14:paraId="7140552C" w14:textId="77777777" w:rsidR="00FF77D4" w:rsidRDefault="00000000">
      <w:pPr>
        <w:pStyle w:val="Heading2"/>
        <w:ind w:left="-5"/>
      </w:pPr>
      <w:r>
        <w:t>Forms of bullying</w:t>
      </w:r>
      <w:r>
        <w:rPr>
          <w:u w:val="none"/>
        </w:rPr>
        <w:t xml:space="preserve"> </w:t>
      </w:r>
    </w:p>
    <w:p w14:paraId="4C1064CE" w14:textId="77777777" w:rsidR="00FF77D4" w:rsidRDefault="00000000">
      <w:pPr>
        <w:spacing w:after="107"/>
        <w:ind w:left="-5" w:right="41"/>
      </w:pPr>
      <w:r>
        <w:t xml:space="preserve">Bullying can broadly occur in four ways: </w:t>
      </w:r>
    </w:p>
    <w:p w14:paraId="2BF81B5D" w14:textId="77777777" w:rsidR="00FF77D4" w:rsidRDefault="00000000">
      <w:pPr>
        <w:numPr>
          <w:ilvl w:val="0"/>
          <w:numId w:val="1"/>
        </w:numPr>
        <w:ind w:right="41" w:hanging="360"/>
      </w:pPr>
      <w:r>
        <w:t xml:space="preserve">Physical: actions such as hitting, kicking or threats of harm. </w:t>
      </w:r>
    </w:p>
    <w:p w14:paraId="683E812B" w14:textId="77777777" w:rsidR="00FF77D4" w:rsidRDefault="00000000">
      <w:pPr>
        <w:numPr>
          <w:ilvl w:val="0"/>
          <w:numId w:val="1"/>
        </w:numPr>
        <w:ind w:right="41" w:hanging="360"/>
      </w:pPr>
      <w:r>
        <w:t xml:space="preserve">Verbal: actions such as name calling, threats to other family members. </w:t>
      </w:r>
    </w:p>
    <w:p w14:paraId="40EE4C47" w14:textId="77777777" w:rsidR="00FF77D4" w:rsidRDefault="00000000">
      <w:pPr>
        <w:numPr>
          <w:ilvl w:val="0"/>
          <w:numId w:val="1"/>
        </w:numPr>
        <w:ind w:right="41" w:hanging="360"/>
      </w:pPr>
      <w:r>
        <w:lastRenderedPageBreak/>
        <w:t xml:space="preserve">Racist and discriminatory: remarks or suggestions made in a derogatory way in relation to race, gender, ability, religion, culture, etc. </w:t>
      </w:r>
    </w:p>
    <w:p w14:paraId="10F10AB9" w14:textId="77777777" w:rsidR="00FF77D4" w:rsidRDefault="00000000">
      <w:pPr>
        <w:numPr>
          <w:ilvl w:val="0"/>
          <w:numId w:val="1"/>
        </w:numPr>
        <w:ind w:right="41" w:hanging="360"/>
      </w:pPr>
      <w:r>
        <w:t xml:space="preserve">Homophobic: remarks or suggestions made in a derogatory way in relation to sexual orientation, sexuality or gender in the context of transgender issues. </w:t>
      </w:r>
    </w:p>
    <w:p w14:paraId="0A352743" w14:textId="77777777" w:rsidR="00FF77D4" w:rsidRDefault="00000000">
      <w:pPr>
        <w:spacing w:after="0" w:line="259" w:lineRule="auto"/>
        <w:ind w:left="0" w:firstLine="0"/>
        <w:jc w:val="left"/>
      </w:pPr>
      <w:r>
        <w:t xml:space="preserve"> </w:t>
      </w:r>
    </w:p>
    <w:p w14:paraId="342FF6D4" w14:textId="77777777" w:rsidR="00FF77D4" w:rsidRDefault="00000000">
      <w:pPr>
        <w:spacing w:after="0" w:line="259" w:lineRule="auto"/>
        <w:ind w:left="0" w:firstLine="0"/>
        <w:jc w:val="left"/>
      </w:pPr>
      <w:r>
        <w:rPr>
          <w:b/>
        </w:rPr>
        <w:t xml:space="preserve"> </w:t>
      </w:r>
    </w:p>
    <w:p w14:paraId="2F1CF36A" w14:textId="77777777" w:rsidR="00FF77D4" w:rsidRDefault="00000000">
      <w:pPr>
        <w:spacing w:after="0" w:line="259" w:lineRule="auto"/>
        <w:ind w:left="0" w:firstLine="0"/>
        <w:jc w:val="left"/>
      </w:pPr>
      <w:r>
        <w:rPr>
          <w:b/>
        </w:rPr>
        <w:t xml:space="preserve"> </w:t>
      </w:r>
    </w:p>
    <w:p w14:paraId="04B2FF88" w14:textId="77777777" w:rsidR="00FF77D4" w:rsidRDefault="00000000">
      <w:pPr>
        <w:pStyle w:val="Heading2"/>
        <w:ind w:left="-5"/>
      </w:pPr>
      <w:r>
        <w:t>The effects of bullying</w:t>
      </w:r>
      <w:r>
        <w:rPr>
          <w:u w:val="none"/>
        </w:rPr>
        <w:t xml:space="preserve"> </w:t>
      </w:r>
    </w:p>
    <w:p w14:paraId="6201A599" w14:textId="77777777" w:rsidR="00FF77D4" w:rsidRDefault="00000000">
      <w:pPr>
        <w:spacing w:after="117"/>
        <w:ind w:left="-5" w:right="41"/>
      </w:pPr>
      <w:r>
        <w:t xml:space="preserve">Bullying of young people takes place in </w:t>
      </w:r>
      <w:proofErr w:type="gramStart"/>
      <w:r>
        <w:t>a number of</w:t>
      </w:r>
      <w:proofErr w:type="gramEnd"/>
      <w:r>
        <w:t xml:space="preserve"> areas: </w:t>
      </w:r>
    </w:p>
    <w:p w14:paraId="743ACA53" w14:textId="77777777" w:rsidR="00FF77D4" w:rsidRDefault="00000000">
      <w:pPr>
        <w:numPr>
          <w:ilvl w:val="0"/>
          <w:numId w:val="2"/>
        </w:numPr>
        <w:ind w:right="41" w:hanging="341"/>
      </w:pPr>
      <w:r>
        <w:t xml:space="preserve">At school – this is more often out of sight of staff and usually takes the form of being shouted at, physical and verbal threats and physical intimidation and attacks. </w:t>
      </w:r>
    </w:p>
    <w:p w14:paraId="0E70DA00" w14:textId="77777777" w:rsidR="00FF77D4" w:rsidRDefault="00000000">
      <w:pPr>
        <w:numPr>
          <w:ilvl w:val="0"/>
          <w:numId w:val="2"/>
        </w:numPr>
        <w:ind w:right="41" w:hanging="341"/>
      </w:pPr>
      <w:r>
        <w:t xml:space="preserve">On transport – in cars and minibuses the pecking order of “who sits in the front seat” syndrome can be indicative of subtle bullying. </w:t>
      </w:r>
    </w:p>
    <w:p w14:paraId="1A67F19E" w14:textId="77777777" w:rsidR="00FF77D4" w:rsidRDefault="00000000">
      <w:pPr>
        <w:numPr>
          <w:ilvl w:val="0"/>
          <w:numId w:val="2"/>
        </w:numPr>
        <w:spacing w:after="106"/>
        <w:ind w:right="41" w:hanging="341"/>
      </w:pPr>
      <w:r>
        <w:t xml:space="preserve">During activities in the community – young people can sometimes refuse to participate in activities for fear of being bullied in the same ways as described above. </w:t>
      </w:r>
    </w:p>
    <w:p w14:paraId="20ACF60B" w14:textId="77777777" w:rsidR="00FF77D4" w:rsidRDefault="00000000">
      <w:pPr>
        <w:spacing w:after="0" w:line="259" w:lineRule="auto"/>
        <w:ind w:left="0" w:firstLine="0"/>
        <w:jc w:val="left"/>
      </w:pPr>
      <w:r>
        <w:t xml:space="preserve"> </w:t>
      </w:r>
    </w:p>
    <w:p w14:paraId="2667CDF4" w14:textId="77777777" w:rsidR="00FF77D4" w:rsidRDefault="00000000">
      <w:pPr>
        <w:pStyle w:val="Heading2"/>
        <w:ind w:left="-5"/>
      </w:pPr>
      <w:r>
        <w:t>Problems of talking about bullying</w:t>
      </w:r>
      <w:r>
        <w:rPr>
          <w:u w:val="none"/>
        </w:rPr>
        <w:t xml:space="preserve"> </w:t>
      </w:r>
    </w:p>
    <w:p w14:paraId="7754C7D4" w14:textId="77777777" w:rsidR="00FF77D4" w:rsidRDefault="00000000">
      <w:pPr>
        <w:spacing w:after="112"/>
        <w:ind w:left="-5" w:right="41"/>
      </w:pPr>
      <w:r>
        <w:t xml:space="preserve">There are many reasons why young people will not discuss the fact that they are being bullied. Among them are: </w:t>
      </w:r>
    </w:p>
    <w:p w14:paraId="0A830715" w14:textId="77777777" w:rsidR="00FF77D4" w:rsidRDefault="00000000">
      <w:pPr>
        <w:numPr>
          <w:ilvl w:val="0"/>
          <w:numId w:val="3"/>
        </w:numPr>
        <w:ind w:right="41" w:hanging="341"/>
      </w:pPr>
      <w:r>
        <w:t xml:space="preserve">They are afraid they won’t be </w:t>
      </w:r>
      <w:proofErr w:type="gramStart"/>
      <w:r>
        <w:t>believed;</w:t>
      </w:r>
      <w:proofErr w:type="gramEnd"/>
      <w:r>
        <w:t xml:space="preserve"> </w:t>
      </w:r>
    </w:p>
    <w:p w14:paraId="5FB355DE" w14:textId="77777777" w:rsidR="00FF77D4" w:rsidRDefault="00000000">
      <w:pPr>
        <w:numPr>
          <w:ilvl w:val="0"/>
          <w:numId w:val="3"/>
        </w:numPr>
        <w:ind w:right="41" w:hanging="341"/>
      </w:pPr>
      <w:r>
        <w:t xml:space="preserve">They are afraid that nothing will be </w:t>
      </w:r>
      <w:proofErr w:type="gramStart"/>
      <w:r>
        <w:t>done;</w:t>
      </w:r>
      <w:proofErr w:type="gramEnd"/>
      <w:r>
        <w:t xml:space="preserve"> </w:t>
      </w:r>
    </w:p>
    <w:p w14:paraId="7DF20A0D" w14:textId="77777777" w:rsidR="00FF77D4" w:rsidRDefault="00000000">
      <w:pPr>
        <w:numPr>
          <w:ilvl w:val="0"/>
          <w:numId w:val="3"/>
        </w:numPr>
        <w:ind w:right="41" w:hanging="341"/>
      </w:pPr>
      <w:r>
        <w:t xml:space="preserve">There are often no </w:t>
      </w:r>
      <w:proofErr w:type="gramStart"/>
      <w:r>
        <w:t>witnesses</w:t>
      </w:r>
      <w:proofErr w:type="gramEnd"/>
      <w:r>
        <w:t xml:space="preserve"> and it would be one person’s word against another; </w:t>
      </w:r>
      <w:r>
        <w:rPr>
          <w:rFonts w:ascii="Wingdings" w:eastAsia="Wingdings" w:hAnsi="Wingdings" w:cs="Wingdings"/>
        </w:rPr>
        <w:t>▪</w:t>
      </w:r>
      <w:r>
        <w:t xml:space="preserve"> </w:t>
      </w:r>
      <w:r>
        <w:tab/>
        <w:t xml:space="preserve">Where there are witnesses, they may be afraid to support the victim; </w:t>
      </w:r>
    </w:p>
    <w:p w14:paraId="49787DD9" w14:textId="77777777" w:rsidR="00FF77D4" w:rsidRDefault="00000000">
      <w:pPr>
        <w:spacing w:after="0" w:line="259" w:lineRule="auto"/>
        <w:ind w:left="0" w:firstLine="0"/>
        <w:jc w:val="left"/>
      </w:pPr>
      <w:r>
        <w:t xml:space="preserve"> </w:t>
      </w:r>
    </w:p>
    <w:p w14:paraId="2E80C1AE" w14:textId="77777777" w:rsidR="00FF77D4" w:rsidRDefault="00000000">
      <w:pPr>
        <w:spacing w:after="0" w:line="259" w:lineRule="auto"/>
        <w:ind w:left="-5"/>
        <w:jc w:val="left"/>
      </w:pPr>
      <w:r>
        <w:rPr>
          <w:b/>
          <w:u w:val="single" w:color="000000"/>
        </w:rPr>
        <w:t>What can we do?</w:t>
      </w:r>
      <w:r>
        <w:rPr>
          <w:b/>
        </w:rPr>
        <w:t xml:space="preserve"> </w:t>
      </w:r>
    </w:p>
    <w:p w14:paraId="1C92ED81" w14:textId="77777777" w:rsidR="00FF77D4" w:rsidRDefault="00000000">
      <w:pPr>
        <w:spacing w:after="0" w:line="259" w:lineRule="auto"/>
        <w:ind w:left="0" w:firstLine="0"/>
        <w:jc w:val="left"/>
      </w:pPr>
      <w:r>
        <w:rPr>
          <w:b/>
        </w:rPr>
        <w:t xml:space="preserve"> </w:t>
      </w:r>
    </w:p>
    <w:p w14:paraId="4BAE37AB" w14:textId="77777777" w:rsidR="00FF77D4" w:rsidRDefault="00000000">
      <w:pPr>
        <w:spacing w:after="107"/>
        <w:ind w:left="-5" w:right="41"/>
      </w:pPr>
      <w:r>
        <w:t xml:space="preserve">Armley Grange School is clear that it will not tolerate young people in their care being bullied in any way. We see bullying as an infringement of a person’s human rights. </w:t>
      </w:r>
    </w:p>
    <w:p w14:paraId="759A71BC" w14:textId="77777777" w:rsidR="00FF77D4" w:rsidRDefault="00000000">
      <w:pPr>
        <w:spacing w:after="0" w:line="259" w:lineRule="auto"/>
        <w:ind w:left="0" w:firstLine="0"/>
        <w:jc w:val="left"/>
      </w:pPr>
      <w:r>
        <w:t xml:space="preserve"> </w:t>
      </w:r>
    </w:p>
    <w:p w14:paraId="410A389A" w14:textId="77777777" w:rsidR="00FF77D4" w:rsidRDefault="00000000">
      <w:pPr>
        <w:spacing w:after="106" w:line="259" w:lineRule="auto"/>
        <w:ind w:left="-5"/>
        <w:jc w:val="left"/>
      </w:pPr>
      <w:r>
        <w:rPr>
          <w:b/>
          <w:u w:val="single" w:color="000000"/>
        </w:rPr>
        <w:t>Responding to Bullying</w:t>
      </w:r>
      <w:r>
        <w:rPr>
          <w:u w:val="single" w:color="000000"/>
        </w:rPr>
        <w:t>:</w:t>
      </w:r>
      <w:r>
        <w:t xml:space="preserve"> </w:t>
      </w:r>
    </w:p>
    <w:p w14:paraId="402A36CD" w14:textId="77777777" w:rsidR="00FF77D4" w:rsidRDefault="00000000">
      <w:pPr>
        <w:spacing w:after="115"/>
        <w:ind w:left="-5" w:right="41"/>
      </w:pPr>
      <w:r>
        <w:t xml:space="preserve">When a pupil reports bullying or staff observe incidents that may be bullying: </w:t>
      </w:r>
    </w:p>
    <w:p w14:paraId="2E851B8F" w14:textId="77777777" w:rsidR="00FF77D4" w:rsidRDefault="00000000">
      <w:pPr>
        <w:numPr>
          <w:ilvl w:val="0"/>
          <w:numId w:val="4"/>
        </w:numPr>
        <w:ind w:right="41" w:hanging="264"/>
      </w:pPr>
      <w:r>
        <w:t xml:space="preserve">Find a place where you will not be </w:t>
      </w:r>
      <w:proofErr w:type="gramStart"/>
      <w:r>
        <w:t>interrupted;</w:t>
      </w:r>
      <w:proofErr w:type="gramEnd"/>
      <w:r>
        <w:t xml:space="preserve"> </w:t>
      </w:r>
    </w:p>
    <w:p w14:paraId="437F028F" w14:textId="77777777" w:rsidR="00FF77D4" w:rsidRDefault="00000000">
      <w:pPr>
        <w:numPr>
          <w:ilvl w:val="0"/>
          <w:numId w:val="4"/>
        </w:numPr>
        <w:ind w:right="41" w:hanging="264"/>
      </w:pPr>
      <w:r>
        <w:t xml:space="preserve">Tell the pupil you are worried about them/ask them to tell you about the </w:t>
      </w:r>
      <w:proofErr w:type="gramStart"/>
      <w:r>
        <w:t>bullying;</w:t>
      </w:r>
      <w:proofErr w:type="gramEnd"/>
      <w:r>
        <w:t xml:space="preserve"> </w:t>
      </w:r>
    </w:p>
    <w:p w14:paraId="7A91F7F8" w14:textId="77777777" w:rsidR="00FF77D4" w:rsidRDefault="00000000">
      <w:pPr>
        <w:numPr>
          <w:ilvl w:val="0"/>
          <w:numId w:val="4"/>
        </w:numPr>
        <w:ind w:right="41" w:hanging="264"/>
      </w:pPr>
      <w:r>
        <w:t xml:space="preserve">Listen in a non-judgemental </w:t>
      </w:r>
      <w:proofErr w:type="gramStart"/>
      <w:r>
        <w:t>way;</w:t>
      </w:r>
      <w:proofErr w:type="gramEnd"/>
      <w:r>
        <w:t xml:space="preserve"> </w:t>
      </w:r>
    </w:p>
    <w:p w14:paraId="4CE2E4FF" w14:textId="77777777" w:rsidR="00FF77D4" w:rsidRDefault="00000000">
      <w:pPr>
        <w:numPr>
          <w:ilvl w:val="0"/>
          <w:numId w:val="4"/>
        </w:numPr>
        <w:ind w:right="41" w:hanging="264"/>
      </w:pPr>
      <w:r>
        <w:t xml:space="preserve">Tell them that no-one should have to experience </w:t>
      </w:r>
      <w:proofErr w:type="gramStart"/>
      <w:r>
        <w:t>bullying;</w:t>
      </w:r>
      <w:proofErr w:type="gramEnd"/>
      <w:r>
        <w:t xml:space="preserve"> </w:t>
      </w:r>
    </w:p>
    <w:p w14:paraId="3777E6E0" w14:textId="77777777" w:rsidR="00FF77D4" w:rsidRDefault="00000000">
      <w:pPr>
        <w:numPr>
          <w:ilvl w:val="0"/>
          <w:numId w:val="4"/>
        </w:numPr>
        <w:ind w:right="41" w:hanging="264"/>
      </w:pPr>
      <w:r>
        <w:t xml:space="preserve">Tell them that the school will help them stop the </w:t>
      </w:r>
      <w:proofErr w:type="gramStart"/>
      <w:r>
        <w:t>bullying;</w:t>
      </w:r>
      <w:proofErr w:type="gramEnd"/>
      <w:r>
        <w:t xml:space="preserve"> </w:t>
      </w:r>
    </w:p>
    <w:p w14:paraId="0DE0E9DB" w14:textId="77777777" w:rsidR="00FF77D4" w:rsidRDefault="00000000">
      <w:pPr>
        <w:numPr>
          <w:ilvl w:val="0"/>
          <w:numId w:val="4"/>
        </w:numPr>
        <w:ind w:right="41" w:hanging="264"/>
      </w:pPr>
      <w:r>
        <w:t xml:space="preserve">Encourage them to agree to the incident being formally logged as an incident of </w:t>
      </w:r>
      <w:proofErr w:type="gramStart"/>
      <w:r>
        <w:t>bullying;</w:t>
      </w:r>
      <w:proofErr w:type="gramEnd"/>
      <w:r>
        <w:t xml:space="preserve"> </w:t>
      </w:r>
    </w:p>
    <w:p w14:paraId="08783F2B" w14:textId="77777777" w:rsidR="00FF77D4" w:rsidRDefault="00000000">
      <w:pPr>
        <w:numPr>
          <w:ilvl w:val="0"/>
          <w:numId w:val="4"/>
        </w:numPr>
        <w:ind w:right="41" w:hanging="264"/>
      </w:pPr>
      <w:r>
        <w:t xml:space="preserve">Ensure their safety immediately after the incident and </w:t>
      </w:r>
      <w:proofErr w:type="gramStart"/>
      <w:r>
        <w:t>thereafter;</w:t>
      </w:r>
      <w:proofErr w:type="gramEnd"/>
      <w:r>
        <w:t xml:space="preserve"> </w:t>
      </w:r>
    </w:p>
    <w:p w14:paraId="081C087A" w14:textId="77777777" w:rsidR="00FF77D4" w:rsidRDefault="00000000">
      <w:pPr>
        <w:numPr>
          <w:ilvl w:val="0"/>
          <w:numId w:val="4"/>
        </w:numPr>
        <w:ind w:right="41" w:hanging="264"/>
      </w:pPr>
      <w:r>
        <w:t xml:space="preserve">Seek support from the senior school staff </w:t>
      </w:r>
    </w:p>
    <w:p w14:paraId="367DD81C" w14:textId="77777777" w:rsidR="00FF77D4" w:rsidRDefault="00000000">
      <w:pPr>
        <w:spacing w:after="0" w:line="259" w:lineRule="auto"/>
        <w:ind w:left="1676" w:firstLine="0"/>
        <w:jc w:val="left"/>
      </w:pPr>
      <w:r>
        <w:rPr>
          <w:b/>
        </w:rPr>
        <w:t xml:space="preserve"> </w:t>
      </w:r>
    </w:p>
    <w:p w14:paraId="14D86EF6" w14:textId="77777777" w:rsidR="00FF77D4" w:rsidRDefault="00000000">
      <w:pPr>
        <w:pStyle w:val="Heading1"/>
        <w:ind w:left="127"/>
      </w:pPr>
      <w:r>
        <w:t xml:space="preserve">4.0 THE CURRICULUM </w:t>
      </w:r>
    </w:p>
    <w:p w14:paraId="4E257D1A" w14:textId="77777777" w:rsidR="00FF77D4" w:rsidRDefault="00000000">
      <w:pPr>
        <w:spacing w:after="235" w:line="259" w:lineRule="auto"/>
        <w:ind w:left="485" w:firstLine="0"/>
        <w:jc w:val="left"/>
      </w:pPr>
      <w:r>
        <w:rPr>
          <w:rFonts w:ascii="Calibri" w:eastAsia="Calibri" w:hAnsi="Calibri" w:cs="Calibri"/>
          <w:noProof/>
          <w:sz w:val="22"/>
        </w:rPr>
        <mc:AlternateContent>
          <mc:Choice Requires="wpg">
            <w:drawing>
              <wp:inline distT="0" distB="0" distL="0" distR="0" wp14:anchorId="0388DF6F" wp14:editId="34F055E1">
                <wp:extent cx="6158230" cy="79375"/>
                <wp:effectExtent l="0" t="0" r="0" b="0"/>
                <wp:docPr id="15937" name="Group 15937"/>
                <wp:cNvGraphicFramePr/>
                <a:graphic xmlns:a="http://schemas.openxmlformats.org/drawingml/2006/main">
                  <a:graphicData uri="http://schemas.microsoft.com/office/word/2010/wordprocessingGroup">
                    <wpg:wgp>
                      <wpg:cNvGrpSpPr/>
                      <wpg:grpSpPr>
                        <a:xfrm>
                          <a:off x="0" y="0"/>
                          <a:ext cx="6158230" cy="79375"/>
                          <a:chOff x="0" y="0"/>
                          <a:chExt cx="6158230" cy="79375"/>
                        </a:xfrm>
                      </wpg:grpSpPr>
                      <wps:wsp>
                        <wps:cNvPr id="1616" name="Shape 1616"/>
                        <wps:cNvSpPr/>
                        <wps:spPr>
                          <a:xfrm>
                            <a:off x="19050" y="79375"/>
                            <a:ext cx="6107430" cy="0"/>
                          </a:xfrm>
                          <a:custGeom>
                            <a:avLst/>
                            <a:gdLst/>
                            <a:ahLst/>
                            <a:cxnLst/>
                            <a:rect l="0" t="0" r="0" b="0"/>
                            <a:pathLst>
                              <a:path w="6107430">
                                <a:moveTo>
                                  <a:pt x="0" y="0"/>
                                </a:moveTo>
                                <a:lnTo>
                                  <a:pt x="6107430" y="0"/>
                                </a:lnTo>
                              </a:path>
                            </a:pathLst>
                          </a:custGeom>
                          <a:ln w="9525" cap="flat">
                            <a:round/>
                          </a:ln>
                        </wps:spPr>
                        <wps:style>
                          <a:lnRef idx="1">
                            <a:srgbClr val="7C8284"/>
                          </a:lnRef>
                          <a:fillRef idx="0">
                            <a:srgbClr val="000000">
                              <a:alpha val="0"/>
                            </a:srgbClr>
                          </a:fillRef>
                          <a:effectRef idx="0">
                            <a:scrgbClr r="0" g="0" b="0"/>
                          </a:effectRef>
                          <a:fontRef idx="none"/>
                        </wps:style>
                        <wps:bodyPr/>
                      </wps:wsp>
                      <wps:wsp>
                        <wps:cNvPr id="17435" name="Shape 1743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D861F"/>
                          </a:fillRef>
                          <a:effectRef idx="0">
                            <a:scrgbClr r="0" g="0" b="0"/>
                          </a:effectRef>
                          <a:fontRef idx="none"/>
                        </wps:style>
                        <wps:bodyPr/>
                      </wps:wsp>
                    </wpg:wgp>
                  </a:graphicData>
                </a:graphic>
              </wp:inline>
            </w:drawing>
          </mc:Choice>
          <mc:Fallback xmlns:a="http://schemas.openxmlformats.org/drawingml/2006/main">
            <w:pict>
              <v:group id="Group 15937" style="width:484.9pt;height:6.25pt;mso-position-horizontal-relative:char;mso-position-vertical-relative:line" coordsize="61582,793">
                <v:shape id="Shape 1616" style="position:absolute;width:61074;height:0;left:190;top:793;" coordsize="6107430,0" path="m0,0l6107430,0">
                  <v:stroke weight="0.75pt" endcap="flat" joinstyle="round" on="true" color="#7c8284"/>
                  <v:fill on="false" color="#000000" opacity="0"/>
                </v:shape>
                <v:shape id="Shape 17436" style="position:absolute;width:61582;height:91;left:0;top:0;" coordsize="6158230,9144" path="m0,0l6158230,0l6158230,9144l0,9144l0,0">
                  <v:stroke weight="0pt" endcap="flat" joinstyle="round" on="false" color="#000000" opacity="0"/>
                  <v:fill on="true" color="#ed861f"/>
                </v:shape>
              </v:group>
            </w:pict>
          </mc:Fallback>
        </mc:AlternateContent>
      </w:r>
    </w:p>
    <w:p w14:paraId="0F3D2EF5" w14:textId="77777777" w:rsidR="00FF77D4" w:rsidRDefault="00000000">
      <w:pPr>
        <w:ind w:left="-5" w:right="41"/>
      </w:pPr>
      <w:r>
        <w:t xml:space="preserve">The curriculum addresses bullying at all Key Stages in </w:t>
      </w:r>
      <w:proofErr w:type="spellStart"/>
      <w:r>
        <w:t>PSHE</w:t>
      </w:r>
      <w:proofErr w:type="spellEnd"/>
      <w:r>
        <w:t xml:space="preserve">, SRE, Circle Time and school assemblies. There are permanent Anti-Bullying displays around the school and peer mentors are in place to facilitate a smooth transition into the school. Anti-Bullying Week is an annual event embedded in the Collective Worship Assembly cycle, the week’s antibullying focus culminates in a student led Anti-Bullying Assembly as well as work being delivered by form teachers every day of that week during form time. Therapy input is used to address the underlying causes of bullying. </w:t>
      </w:r>
    </w:p>
    <w:p w14:paraId="393F1EAF" w14:textId="77777777" w:rsidR="00FF77D4" w:rsidRDefault="00000000">
      <w:pPr>
        <w:spacing w:after="26" w:line="259" w:lineRule="auto"/>
        <w:ind w:left="0" w:firstLine="0"/>
        <w:jc w:val="left"/>
      </w:pPr>
      <w:r>
        <w:t xml:space="preserve"> </w:t>
      </w:r>
    </w:p>
    <w:p w14:paraId="4588E376" w14:textId="77777777" w:rsidR="00FF77D4" w:rsidRDefault="00000000">
      <w:pPr>
        <w:spacing w:after="0" w:line="259" w:lineRule="auto"/>
        <w:ind w:left="0" w:firstLine="0"/>
        <w:jc w:val="left"/>
      </w:pPr>
      <w:r>
        <w:t xml:space="preserve"> </w:t>
      </w:r>
    </w:p>
    <w:p w14:paraId="2F8AEF13" w14:textId="77777777" w:rsidR="00FF77D4" w:rsidRDefault="00000000">
      <w:pPr>
        <w:pStyle w:val="Heading1"/>
        <w:ind w:left="127"/>
      </w:pPr>
      <w:r>
        <w:t xml:space="preserve">5.0 STAFF &amp; MANAGEMENT </w:t>
      </w:r>
    </w:p>
    <w:p w14:paraId="00027124" w14:textId="77777777" w:rsidR="00FF77D4" w:rsidRDefault="00000000">
      <w:pPr>
        <w:spacing w:after="29" w:line="259" w:lineRule="auto"/>
        <w:ind w:left="485" w:firstLine="0"/>
        <w:jc w:val="left"/>
      </w:pPr>
      <w:r>
        <w:rPr>
          <w:rFonts w:ascii="Calibri" w:eastAsia="Calibri" w:hAnsi="Calibri" w:cs="Calibri"/>
          <w:noProof/>
          <w:sz w:val="22"/>
        </w:rPr>
        <mc:AlternateContent>
          <mc:Choice Requires="wpg">
            <w:drawing>
              <wp:inline distT="0" distB="0" distL="0" distR="0" wp14:anchorId="031B6731" wp14:editId="4D527D18">
                <wp:extent cx="6158230" cy="6350"/>
                <wp:effectExtent l="0" t="0" r="0" b="0"/>
                <wp:docPr id="15938" name="Group 15938"/>
                <wp:cNvGraphicFramePr/>
                <a:graphic xmlns:a="http://schemas.openxmlformats.org/drawingml/2006/main">
                  <a:graphicData uri="http://schemas.microsoft.com/office/word/2010/wordprocessingGroup">
                    <wpg:wgp>
                      <wpg:cNvGrpSpPr/>
                      <wpg:grpSpPr>
                        <a:xfrm>
                          <a:off x="0" y="0"/>
                          <a:ext cx="6158230" cy="6350"/>
                          <a:chOff x="0" y="0"/>
                          <a:chExt cx="6158230" cy="6350"/>
                        </a:xfrm>
                      </wpg:grpSpPr>
                      <wps:wsp>
                        <wps:cNvPr id="17437" name="Shape 1743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D861F"/>
                          </a:fillRef>
                          <a:effectRef idx="0">
                            <a:scrgbClr r="0" g="0" b="0"/>
                          </a:effectRef>
                          <a:fontRef idx="none"/>
                        </wps:style>
                        <wps:bodyPr/>
                      </wps:wsp>
                    </wpg:wgp>
                  </a:graphicData>
                </a:graphic>
              </wp:inline>
            </w:drawing>
          </mc:Choice>
          <mc:Fallback xmlns:a="http://schemas.openxmlformats.org/drawingml/2006/main">
            <w:pict>
              <v:group id="Group 15938" style="width:484.9pt;height:0.5pt;mso-position-horizontal-relative:char;mso-position-vertical-relative:line" coordsize="61582,63">
                <v:shape id="Shape 17438" style="position:absolute;width:61582;height:91;left:0;top:0;" coordsize="6158230,9144" path="m0,0l6158230,0l6158230,9144l0,9144l0,0">
                  <v:stroke weight="0pt" endcap="flat" joinstyle="round" on="false" color="#000000" opacity="0"/>
                  <v:fill on="true" color="#ed861f"/>
                </v:shape>
              </v:group>
            </w:pict>
          </mc:Fallback>
        </mc:AlternateContent>
      </w:r>
    </w:p>
    <w:p w14:paraId="78BB1F42" w14:textId="77777777" w:rsidR="00FF77D4" w:rsidRDefault="00000000">
      <w:pPr>
        <w:spacing w:after="0" w:line="259" w:lineRule="auto"/>
        <w:ind w:left="0" w:firstLine="0"/>
        <w:jc w:val="left"/>
      </w:pPr>
      <w:r>
        <w:rPr>
          <w:b/>
        </w:rPr>
        <w:t xml:space="preserve"> </w:t>
      </w:r>
    </w:p>
    <w:p w14:paraId="3DAB151F" w14:textId="77777777" w:rsidR="00FF77D4" w:rsidRDefault="00000000">
      <w:pPr>
        <w:pStyle w:val="Heading2"/>
        <w:ind w:left="-5"/>
      </w:pPr>
      <w:r>
        <w:lastRenderedPageBreak/>
        <w:t>Staff</w:t>
      </w:r>
      <w:r>
        <w:rPr>
          <w:u w:val="none"/>
        </w:rPr>
        <w:t xml:space="preserve"> </w:t>
      </w:r>
    </w:p>
    <w:p w14:paraId="67562E7C" w14:textId="77777777" w:rsidR="00FF77D4" w:rsidRDefault="00000000">
      <w:pPr>
        <w:spacing w:after="111"/>
        <w:ind w:left="-5" w:right="41"/>
      </w:pPr>
      <w:r>
        <w:t xml:space="preserve">We see our staff as being the main resource we have in ensuring our young people are not bullied. We expect staff to do the following: </w:t>
      </w:r>
    </w:p>
    <w:p w14:paraId="70423E49" w14:textId="77777777" w:rsidR="00FF77D4" w:rsidRDefault="00000000">
      <w:pPr>
        <w:numPr>
          <w:ilvl w:val="0"/>
          <w:numId w:val="5"/>
        </w:numPr>
        <w:ind w:right="41" w:hanging="341"/>
      </w:pPr>
      <w:r>
        <w:t xml:space="preserve">Challenge any young people who are witnessed bullying another person. This is to be done in a non- aggressive and non-confrontational </w:t>
      </w:r>
      <w:proofErr w:type="gramStart"/>
      <w:r>
        <w:t>way;</w:t>
      </w:r>
      <w:proofErr w:type="gramEnd"/>
      <w:r>
        <w:t xml:space="preserve"> </w:t>
      </w:r>
    </w:p>
    <w:p w14:paraId="385C5E4C" w14:textId="77777777" w:rsidR="00FF77D4" w:rsidRDefault="00000000">
      <w:pPr>
        <w:numPr>
          <w:ilvl w:val="0"/>
          <w:numId w:val="5"/>
        </w:numPr>
        <w:ind w:right="41" w:hanging="341"/>
      </w:pPr>
      <w:r>
        <w:t xml:space="preserve">Report incidents of bullying to their line manager/senior </w:t>
      </w:r>
      <w:proofErr w:type="gramStart"/>
      <w:r>
        <w:t>management;</w:t>
      </w:r>
      <w:proofErr w:type="gramEnd"/>
      <w:r>
        <w:t xml:space="preserve"> </w:t>
      </w:r>
    </w:p>
    <w:p w14:paraId="4A9A531D" w14:textId="77777777" w:rsidR="00FF77D4" w:rsidRDefault="00000000">
      <w:pPr>
        <w:numPr>
          <w:ilvl w:val="0"/>
          <w:numId w:val="5"/>
        </w:numPr>
        <w:ind w:right="41" w:hanging="341"/>
      </w:pPr>
      <w:r>
        <w:t xml:space="preserve">Ensure they record instances of bullying and the action taken on an incident </w:t>
      </w:r>
      <w:proofErr w:type="gramStart"/>
      <w:r>
        <w:t>sheet;</w:t>
      </w:r>
      <w:proofErr w:type="gramEnd"/>
      <w:r>
        <w:t xml:space="preserve"> </w:t>
      </w:r>
    </w:p>
    <w:p w14:paraId="1D7360A5" w14:textId="77777777" w:rsidR="00FF77D4" w:rsidRDefault="00000000">
      <w:pPr>
        <w:numPr>
          <w:ilvl w:val="0"/>
          <w:numId w:val="5"/>
        </w:numPr>
        <w:ind w:right="41" w:hanging="341"/>
      </w:pPr>
      <w:r>
        <w:t xml:space="preserve">Work with young people in a way that enables/empowers them to complain about being bullied by ensuring  </w:t>
      </w:r>
    </w:p>
    <w:p w14:paraId="6E4F5D00" w14:textId="77777777" w:rsidR="00FF77D4" w:rsidRDefault="00000000">
      <w:pPr>
        <w:spacing w:after="0" w:line="259" w:lineRule="auto"/>
        <w:ind w:left="756" w:firstLine="0"/>
        <w:jc w:val="left"/>
      </w:pPr>
      <w:r>
        <w:t xml:space="preserve"> </w:t>
      </w:r>
    </w:p>
    <w:p w14:paraId="75AFB8A4" w14:textId="77777777" w:rsidR="00FF77D4" w:rsidRDefault="00000000">
      <w:pPr>
        <w:spacing w:after="0" w:line="259" w:lineRule="auto"/>
        <w:ind w:left="756" w:firstLine="0"/>
        <w:jc w:val="left"/>
      </w:pPr>
      <w:r>
        <w:t xml:space="preserve"> </w:t>
      </w:r>
    </w:p>
    <w:p w14:paraId="714B5E4A" w14:textId="77777777" w:rsidR="00FF77D4" w:rsidRDefault="00000000">
      <w:pPr>
        <w:spacing w:after="0" w:line="259" w:lineRule="auto"/>
        <w:ind w:left="756" w:firstLine="0"/>
        <w:jc w:val="left"/>
      </w:pPr>
      <w:r>
        <w:t xml:space="preserve"> </w:t>
      </w:r>
    </w:p>
    <w:p w14:paraId="736D40AE" w14:textId="77777777" w:rsidR="00FF77D4" w:rsidRDefault="00000000">
      <w:pPr>
        <w:ind w:left="766" w:right="41"/>
      </w:pPr>
      <w:r>
        <w:t xml:space="preserve">they know about the complaints procedure and who they can complain </w:t>
      </w:r>
      <w:proofErr w:type="gramStart"/>
      <w:r>
        <w:t>to;</w:t>
      </w:r>
      <w:proofErr w:type="gramEnd"/>
      <w:r>
        <w:t xml:space="preserve"> </w:t>
      </w:r>
    </w:p>
    <w:p w14:paraId="41574088" w14:textId="77777777" w:rsidR="00FF77D4" w:rsidRDefault="00000000">
      <w:pPr>
        <w:numPr>
          <w:ilvl w:val="0"/>
          <w:numId w:val="5"/>
        </w:numPr>
        <w:ind w:right="41" w:hanging="341"/>
      </w:pPr>
      <w:r>
        <w:t xml:space="preserve">Work with young people who are bullies to enable/encourage them to alter their </w:t>
      </w:r>
      <w:proofErr w:type="gramStart"/>
      <w:r>
        <w:t>behaviour;</w:t>
      </w:r>
      <w:proofErr w:type="gramEnd"/>
      <w:r>
        <w:t xml:space="preserve"> </w:t>
      </w:r>
    </w:p>
    <w:p w14:paraId="4B537BD8" w14:textId="77777777" w:rsidR="00FF77D4" w:rsidRDefault="00000000">
      <w:pPr>
        <w:numPr>
          <w:ilvl w:val="0"/>
          <w:numId w:val="5"/>
        </w:numPr>
        <w:ind w:right="41" w:hanging="341"/>
      </w:pPr>
      <w:r>
        <w:t xml:space="preserve">Take time to be with young people who have been the victims of </w:t>
      </w:r>
      <w:proofErr w:type="gramStart"/>
      <w:r>
        <w:t>bullying;</w:t>
      </w:r>
      <w:proofErr w:type="gramEnd"/>
      <w:r>
        <w:t xml:space="preserve"> </w:t>
      </w:r>
    </w:p>
    <w:p w14:paraId="5CC2F086" w14:textId="77777777" w:rsidR="00FF77D4" w:rsidRDefault="00000000">
      <w:pPr>
        <w:numPr>
          <w:ilvl w:val="0"/>
          <w:numId w:val="5"/>
        </w:numPr>
        <w:ind w:right="41" w:hanging="341"/>
      </w:pPr>
      <w:r>
        <w:t xml:space="preserve">Work with young people to enable them to report any serious incidents to the </w:t>
      </w:r>
      <w:proofErr w:type="gramStart"/>
      <w:r>
        <w:t>police;</w:t>
      </w:r>
      <w:proofErr w:type="gramEnd"/>
      <w:r>
        <w:t xml:space="preserve"> </w:t>
      </w:r>
    </w:p>
    <w:p w14:paraId="3D922377" w14:textId="77777777" w:rsidR="00FF77D4" w:rsidRDefault="00000000">
      <w:pPr>
        <w:numPr>
          <w:ilvl w:val="0"/>
          <w:numId w:val="5"/>
        </w:numPr>
        <w:spacing w:after="111"/>
        <w:ind w:right="41" w:hanging="341"/>
      </w:pPr>
      <w:r>
        <w:t xml:space="preserve">In cases of serious and persistent bullying, managers, </w:t>
      </w:r>
      <w:proofErr w:type="spellStart"/>
      <w:r>
        <w:t>inconsultation</w:t>
      </w:r>
      <w:proofErr w:type="spellEnd"/>
      <w:r>
        <w:t xml:space="preserve"> with Local Authorities, the parents and the bully, may decide to move a young person in order to protect those being </w:t>
      </w:r>
      <w:proofErr w:type="gramStart"/>
      <w:r>
        <w:t>bullied;</w:t>
      </w:r>
      <w:proofErr w:type="gramEnd"/>
      <w:r>
        <w:t xml:space="preserve"> </w:t>
      </w:r>
    </w:p>
    <w:p w14:paraId="2A675D74" w14:textId="77777777" w:rsidR="00FF77D4" w:rsidRDefault="00000000">
      <w:pPr>
        <w:spacing w:after="0" w:line="259" w:lineRule="auto"/>
        <w:ind w:left="0" w:firstLine="0"/>
        <w:jc w:val="left"/>
      </w:pPr>
      <w:r>
        <w:t xml:space="preserve"> </w:t>
      </w:r>
    </w:p>
    <w:p w14:paraId="5A790115" w14:textId="77777777" w:rsidR="00FF77D4" w:rsidRDefault="00000000">
      <w:pPr>
        <w:spacing w:after="111"/>
        <w:ind w:left="-5"/>
      </w:pPr>
      <w:r>
        <w:rPr>
          <w:i/>
        </w:rPr>
        <w:t xml:space="preserve">Any staff member who is seen to be bullying young people will be disciplined. Bullying will be seen as gross </w:t>
      </w:r>
      <w:proofErr w:type="gramStart"/>
      <w:r>
        <w:rPr>
          <w:i/>
        </w:rPr>
        <w:t>misconduct</w:t>
      </w:r>
      <w:proofErr w:type="gramEnd"/>
      <w:r>
        <w:rPr>
          <w:i/>
        </w:rPr>
        <w:t xml:space="preserve"> and a staff member could be dismissed if found guilty at a disciplinary hearing. </w:t>
      </w:r>
    </w:p>
    <w:p w14:paraId="6F2B6994" w14:textId="77777777" w:rsidR="00FF77D4" w:rsidRDefault="00000000">
      <w:pPr>
        <w:spacing w:after="0" w:line="259" w:lineRule="auto"/>
        <w:ind w:left="0" w:firstLine="0"/>
        <w:jc w:val="left"/>
      </w:pPr>
      <w:r>
        <w:rPr>
          <w:i/>
        </w:rPr>
        <w:t xml:space="preserve"> </w:t>
      </w:r>
    </w:p>
    <w:p w14:paraId="6F7E42A2" w14:textId="77777777" w:rsidR="00FF77D4" w:rsidRDefault="00000000">
      <w:pPr>
        <w:pStyle w:val="Heading2"/>
        <w:ind w:left="-5"/>
      </w:pPr>
      <w:r>
        <w:t>Management</w:t>
      </w:r>
      <w:r>
        <w:rPr>
          <w:u w:val="none"/>
        </w:rPr>
        <w:t xml:space="preserve"> </w:t>
      </w:r>
    </w:p>
    <w:p w14:paraId="59CF2208" w14:textId="77777777" w:rsidR="00FF77D4" w:rsidRDefault="00000000">
      <w:pPr>
        <w:spacing w:after="107"/>
        <w:ind w:left="-5" w:right="41"/>
      </w:pPr>
      <w:r>
        <w:t xml:space="preserve">Managers at Armley Grange School are responsible for ensuring: </w:t>
      </w:r>
    </w:p>
    <w:p w14:paraId="7A597D5F" w14:textId="77777777" w:rsidR="00FF77D4" w:rsidRDefault="00000000">
      <w:pPr>
        <w:numPr>
          <w:ilvl w:val="0"/>
          <w:numId w:val="6"/>
        </w:numPr>
        <w:ind w:right="41" w:hanging="341"/>
      </w:pPr>
      <w:r>
        <w:t xml:space="preserve">Staff are aware of all the issues that surround bullying and the impact it has on </w:t>
      </w:r>
      <w:proofErr w:type="gramStart"/>
      <w:r>
        <w:t>all;</w:t>
      </w:r>
      <w:proofErr w:type="gramEnd"/>
      <w:r>
        <w:t xml:space="preserve"> </w:t>
      </w:r>
    </w:p>
    <w:p w14:paraId="562B9800" w14:textId="77777777" w:rsidR="00FF77D4" w:rsidRDefault="00000000">
      <w:pPr>
        <w:numPr>
          <w:ilvl w:val="0"/>
          <w:numId w:val="6"/>
        </w:numPr>
        <w:ind w:right="41" w:hanging="341"/>
      </w:pPr>
      <w:r>
        <w:t xml:space="preserve">Staff are trained to be able to counsel young people, resolve conflict and use the complaints </w:t>
      </w:r>
      <w:proofErr w:type="gramStart"/>
      <w:r>
        <w:t>procedure;</w:t>
      </w:r>
      <w:proofErr w:type="gramEnd"/>
      <w:r>
        <w:t xml:space="preserve"> </w:t>
      </w:r>
    </w:p>
    <w:p w14:paraId="617326D1" w14:textId="77777777" w:rsidR="00FF77D4" w:rsidRDefault="00000000">
      <w:pPr>
        <w:numPr>
          <w:ilvl w:val="0"/>
          <w:numId w:val="6"/>
        </w:numPr>
        <w:ind w:right="41" w:hanging="341"/>
      </w:pPr>
      <w:r>
        <w:t xml:space="preserve">Action is taken when bullying is reported – zero tolerance policy and immediate consequence will be supervised by a senior </w:t>
      </w:r>
      <w:proofErr w:type="gramStart"/>
      <w:r>
        <w:t>manager;</w:t>
      </w:r>
      <w:proofErr w:type="gramEnd"/>
      <w:r>
        <w:t xml:space="preserve"> </w:t>
      </w:r>
    </w:p>
    <w:p w14:paraId="19A51292" w14:textId="77777777" w:rsidR="00FF77D4" w:rsidRDefault="00000000">
      <w:pPr>
        <w:numPr>
          <w:ilvl w:val="0"/>
          <w:numId w:val="6"/>
        </w:numPr>
        <w:ind w:right="41" w:hanging="341"/>
      </w:pPr>
      <w:r>
        <w:t xml:space="preserve">Monitor incidents of bullying and the action </w:t>
      </w:r>
      <w:proofErr w:type="gramStart"/>
      <w:r>
        <w:t>taken;</w:t>
      </w:r>
      <w:proofErr w:type="gramEnd"/>
      <w:r>
        <w:t xml:space="preserve"> </w:t>
      </w:r>
    </w:p>
    <w:p w14:paraId="6CC61B11" w14:textId="77777777" w:rsidR="00FF77D4" w:rsidRDefault="00000000">
      <w:pPr>
        <w:numPr>
          <w:ilvl w:val="0"/>
          <w:numId w:val="6"/>
        </w:numPr>
        <w:ind w:right="41" w:hanging="341"/>
      </w:pPr>
      <w:r>
        <w:t xml:space="preserve">Services have an open and honest culture that allows each issue such as bullying to be discussed; regular anti-bullying assemblies will be </w:t>
      </w:r>
      <w:proofErr w:type="gramStart"/>
      <w:r>
        <w:t>organised;</w:t>
      </w:r>
      <w:proofErr w:type="gramEnd"/>
      <w:r>
        <w:t xml:space="preserve"> </w:t>
      </w:r>
    </w:p>
    <w:p w14:paraId="07094594" w14:textId="77777777" w:rsidR="00FF77D4" w:rsidRDefault="00000000">
      <w:pPr>
        <w:numPr>
          <w:ilvl w:val="0"/>
          <w:numId w:val="6"/>
        </w:numPr>
        <w:ind w:right="41" w:hanging="341"/>
      </w:pPr>
      <w:r>
        <w:t xml:space="preserve">That they have a good working relationship with the local police that facilitates the reporting of more serious incidents of </w:t>
      </w:r>
      <w:proofErr w:type="gramStart"/>
      <w:r>
        <w:t>bullying;</w:t>
      </w:r>
      <w:proofErr w:type="gramEnd"/>
      <w:r>
        <w:t xml:space="preserve"> </w:t>
      </w:r>
    </w:p>
    <w:p w14:paraId="09BEEF8C" w14:textId="77777777" w:rsidR="00FF77D4" w:rsidRDefault="00000000">
      <w:pPr>
        <w:numPr>
          <w:ilvl w:val="0"/>
          <w:numId w:val="6"/>
        </w:numPr>
        <w:spacing w:after="108"/>
        <w:ind w:right="41" w:hanging="341"/>
      </w:pPr>
      <w:r>
        <w:t xml:space="preserve">The Schools’ Police Liaison Officer will be informed of serious incidents of bullying and may choose to meet with </w:t>
      </w:r>
      <w:proofErr w:type="gramStart"/>
      <w:r>
        <w:t>perpetrators;</w:t>
      </w:r>
      <w:proofErr w:type="gramEnd"/>
      <w:r>
        <w:t xml:space="preserve"> </w:t>
      </w:r>
    </w:p>
    <w:p w14:paraId="7CF88AD9" w14:textId="77777777" w:rsidR="00FF77D4" w:rsidRDefault="00000000">
      <w:pPr>
        <w:spacing w:after="0" w:line="259" w:lineRule="auto"/>
        <w:ind w:left="0" w:firstLine="0"/>
        <w:jc w:val="left"/>
      </w:pPr>
      <w:r>
        <w:t xml:space="preserve"> </w:t>
      </w:r>
    </w:p>
    <w:p w14:paraId="65F3A17D" w14:textId="77777777" w:rsidR="00FF77D4" w:rsidRDefault="00000000">
      <w:pPr>
        <w:spacing w:after="0"/>
        <w:ind w:left="-5"/>
      </w:pPr>
      <w:r>
        <w:rPr>
          <w:i/>
        </w:rPr>
        <w:t xml:space="preserve">Armley Grange School aims to enable young people to lead fulfilling and meaningful lives. This cannot be achieved if they are being bullied on a regular basis and we are committed to ensuring that incidents of bullying are reduced. </w:t>
      </w:r>
    </w:p>
    <w:p w14:paraId="4E871F96" w14:textId="77777777" w:rsidR="00FF77D4" w:rsidRDefault="00000000">
      <w:pPr>
        <w:spacing w:after="0" w:line="259" w:lineRule="auto"/>
        <w:ind w:left="0" w:firstLine="0"/>
        <w:jc w:val="left"/>
      </w:pPr>
      <w:r>
        <w:rPr>
          <w:i/>
        </w:rPr>
        <w:t xml:space="preserve"> </w:t>
      </w:r>
    </w:p>
    <w:p w14:paraId="30D39BE7" w14:textId="77777777" w:rsidR="00FF77D4" w:rsidRDefault="00000000">
      <w:pPr>
        <w:pStyle w:val="Heading1"/>
        <w:ind w:left="127"/>
      </w:pPr>
      <w:r>
        <w:t xml:space="preserve">6.0 </w:t>
      </w:r>
      <w:proofErr w:type="spellStart"/>
      <w:r>
        <w:t>UNACEPTABLE</w:t>
      </w:r>
      <w:proofErr w:type="spellEnd"/>
      <w:r>
        <w:t xml:space="preserve"> LANGUAGE </w:t>
      </w:r>
    </w:p>
    <w:p w14:paraId="4110C1AA" w14:textId="77777777" w:rsidR="00FF77D4" w:rsidRDefault="00000000">
      <w:pPr>
        <w:spacing w:after="233" w:line="259" w:lineRule="auto"/>
        <w:ind w:left="485" w:firstLine="0"/>
        <w:jc w:val="left"/>
      </w:pPr>
      <w:r>
        <w:rPr>
          <w:rFonts w:ascii="Calibri" w:eastAsia="Calibri" w:hAnsi="Calibri" w:cs="Calibri"/>
          <w:noProof/>
          <w:sz w:val="22"/>
        </w:rPr>
        <mc:AlternateContent>
          <mc:Choice Requires="wpg">
            <w:drawing>
              <wp:inline distT="0" distB="0" distL="0" distR="0" wp14:anchorId="7095E7B2" wp14:editId="41E690AC">
                <wp:extent cx="6158230" cy="6350"/>
                <wp:effectExtent l="0" t="0" r="0" b="0"/>
                <wp:docPr id="15719" name="Group 15719"/>
                <wp:cNvGraphicFramePr/>
                <a:graphic xmlns:a="http://schemas.openxmlformats.org/drawingml/2006/main">
                  <a:graphicData uri="http://schemas.microsoft.com/office/word/2010/wordprocessingGroup">
                    <wpg:wgp>
                      <wpg:cNvGrpSpPr/>
                      <wpg:grpSpPr>
                        <a:xfrm>
                          <a:off x="0" y="0"/>
                          <a:ext cx="6158230" cy="6350"/>
                          <a:chOff x="0" y="0"/>
                          <a:chExt cx="6158230" cy="6350"/>
                        </a:xfrm>
                      </wpg:grpSpPr>
                      <wps:wsp>
                        <wps:cNvPr id="17439" name="Shape 1743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ED861F"/>
                          </a:fillRef>
                          <a:effectRef idx="0">
                            <a:scrgbClr r="0" g="0" b="0"/>
                          </a:effectRef>
                          <a:fontRef idx="none"/>
                        </wps:style>
                        <wps:bodyPr/>
                      </wps:wsp>
                    </wpg:wgp>
                  </a:graphicData>
                </a:graphic>
              </wp:inline>
            </w:drawing>
          </mc:Choice>
          <mc:Fallback xmlns:a="http://schemas.openxmlformats.org/drawingml/2006/main">
            <w:pict>
              <v:group id="Group 15719" style="width:484.9pt;height:0.5pt;mso-position-horizontal-relative:char;mso-position-vertical-relative:line" coordsize="61582,63">
                <v:shape id="Shape 17440" style="position:absolute;width:61582;height:91;left:0;top:0;" coordsize="6158230,9144" path="m0,0l6158230,0l6158230,9144l0,9144l0,0">
                  <v:stroke weight="0pt" endcap="flat" joinstyle="miter" miterlimit="10" on="false" color="#000000" opacity="0"/>
                  <v:fill on="true" color="#ed861f"/>
                </v:shape>
              </v:group>
            </w:pict>
          </mc:Fallback>
        </mc:AlternateContent>
      </w:r>
    </w:p>
    <w:p w14:paraId="3AE25AF1" w14:textId="77777777" w:rsidR="00FF77D4" w:rsidRDefault="00000000">
      <w:pPr>
        <w:spacing w:after="109"/>
        <w:ind w:left="-5" w:right="41"/>
      </w:pPr>
      <w:r>
        <w:t xml:space="preserve">Dealing with taunts or verbal abuse: this will depend on the pupil and the relationship the member of staff has with them: </w:t>
      </w:r>
    </w:p>
    <w:p w14:paraId="18C7B4A2" w14:textId="77777777" w:rsidR="00FF77D4" w:rsidRDefault="00000000">
      <w:pPr>
        <w:numPr>
          <w:ilvl w:val="0"/>
          <w:numId w:val="7"/>
        </w:numPr>
        <w:ind w:right="41" w:hanging="221"/>
      </w:pPr>
      <w:r>
        <w:t xml:space="preserve">Dismissive response: I am not going to listen to language like that. </w:t>
      </w:r>
    </w:p>
    <w:p w14:paraId="40695F9A" w14:textId="77777777" w:rsidR="00FF77D4" w:rsidRDefault="00000000">
      <w:pPr>
        <w:numPr>
          <w:ilvl w:val="0"/>
          <w:numId w:val="7"/>
        </w:numPr>
        <w:ind w:right="41" w:hanging="221"/>
      </w:pPr>
      <w:r>
        <w:t xml:space="preserve">Questioning response: What makes you think that? What do you mean by that? </w:t>
      </w:r>
    </w:p>
    <w:p w14:paraId="25856BFE" w14:textId="77777777" w:rsidR="00FF77D4" w:rsidRDefault="00000000">
      <w:pPr>
        <w:numPr>
          <w:ilvl w:val="0"/>
          <w:numId w:val="7"/>
        </w:numPr>
        <w:ind w:right="41" w:hanging="221"/>
      </w:pPr>
      <w:r>
        <w:t xml:space="preserve">Confronting response: Language like that is not acceptable; a lot of people would find that offensive. </w:t>
      </w:r>
    </w:p>
    <w:p w14:paraId="0A8CA8F9" w14:textId="77777777" w:rsidR="00FF77D4" w:rsidRDefault="00000000">
      <w:pPr>
        <w:numPr>
          <w:ilvl w:val="0"/>
          <w:numId w:val="7"/>
        </w:numPr>
        <w:ind w:right="41" w:hanging="221"/>
      </w:pPr>
      <w:r>
        <w:t xml:space="preserve">Personal response: I am not happy with what you </w:t>
      </w:r>
      <w:proofErr w:type="gramStart"/>
      <w:r>
        <w:t>said;</w:t>
      </w:r>
      <w:proofErr w:type="gramEnd"/>
      <w:r>
        <w:t xml:space="preserve"> I find that language offensive. </w:t>
      </w:r>
    </w:p>
    <w:p w14:paraId="513B06B0" w14:textId="77777777" w:rsidR="00FF77D4" w:rsidRDefault="00000000">
      <w:pPr>
        <w:numPr>
          <w:ilvl w:val="0"/>
          <w:numId w:val="7"/>
        </w:numPr>
        <w:ind w:right="41" w:hanging="221"/>
      </w:pPr>
      <w:r>
        <w:t xml:space="preserve">Organisational response: The school does not tolerate language like that. </w:t>
      </w:r>
    </w:p>
    <w:p w14:paraId="607C6A8C" w14:textId="77777777" w:rsidR="00FF77D4" w:rsidRDefault="00000000">
      <w:pPr>
        <w:spacing w:after="0" w:line="259" w:lineRule="auto"/>
        <w:ind w:left="0" w:firstLine="0"/>
        <w:jc w:val="left"/>
      </w:pPr>
      <w:r>
        <w:t xml:space="preserve"> </w:t>
      </w:r>
    </w:p>
    <w:p w14:paraId="20106A2F" w14:textId="77777777" w:rsidR="00FF77D4" w:rsidRDefault="00000000">
      <w:pPr>
        <w:spacing w:after="0" w:line="259" w:lineRule="auto"/>
        <w:ind w:left="0" w:firstLine="0"/>
        <w:jc w:val="left"/>
      </w:pPr>
      <w:r>
        <w:t xml:space="preserve"> </w:t>
      </w:r>
    </w:p>
    <w:p w14:paraId="30C64113" w14:textId="77777777" w:rsidR="00FF77D4" w:rsidRDefault="00000000">
      <w:pPr>
        <w:pStyle w:val="Heading1"/>
        <w:ind w:left="127"/>
      </w:pPr>
      <w:r>
        <w:t xml:space="preserve">7.0 CYBER BULLYING </w:t>
      </w:r>
    </w:p>
    <w:p w14:paraId="40BB51FD" w14:textId="77777777" w:rsidR="00FF77D4" w:rsidRDefault="00000000">
      <w:pPr>
        <w:spacing w:after="189" w:line="259" w:lineRule="auto"/>
        <w:ind w:left="485" w:firstLine="0"/>
        <w:jc w:val="left"/>
      </w:pPr>
      <w:r>
        <w:rPr>
          <w:rFonts w:ascii="Calibri" w:eastAsia="Calibri" w:hAnsi="Calibri" w:cs="Calibri"/>
          <w:noProof/>
          <w:sz w:val="22"/>
        </w:rPr>
        <mc:AlternateContent>
          <mc:Choice Requires="wpg">
            <w:drawing>
              <wp:inline distT="0" distB="0" distL="0" distR="0" wp14:anchorId="4548FDCF" wp14:editId="1C3DDA8C">
                <wp:extent cx="6158230" cy="6350"/>
                <wp:effectExtent l="0" t="0" r="0" b="0"/>
                <wp:docPr id="15720" name="Group 15720"/>
                <wp:cNvGraphicFramePr/>
                <a:graphic xmlns:a="http://schemas.openxmlformats.org/drawingml/2006/main">
                  <a:graphicData uri="http://schemas.microsoft.com/office/word/2010/wordprocessingGroup">
                    <wpg:wgp>
                      <wpg:cNvGrpSpPr/>
                      <wpg:grpSpPr>
                        <a:xfrm>
                          <a:off x="0" y="0"/>
                          <a:ext cx="6158230" cy="6350"/>
                          <a:chOff x="0" y="0"/>
                          <a:chExt cx="6158230" cy="6350"/>
                        </a:xfrm>
                      </wpg:grpSpPr>
                      <wps:wsp>
                        <wps:cNvPr id="17441" name="Shape 1744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ED861F"/>
                          </a:fillRef>
                          <a:effectRef idx="0">
                            <a:scrgbClr r="0" g="0" b="0"/>
                          </a:effectRef>
                          <a:fontRef idx="none"/>
                        </wps:style>
                        <wps:bodyPr/>
                      </wps:wsp>
                    </wpg:wgp>
                  </a:graphicData>
                </a:graphic>
              </wp:inline>
            </w:drawing>
          </mc:Choice>
          <mc:Fallback xmlns:a="http://schemas.openxmlformats.org/drawingml/2006/main">
            <w:pict>
              <v:group id="Group 15720" style="width:484.9pt;height:0.5pt;mso-position-horizontal-relative:char;mso-position-vertical-relative:line" coordsize="61582,63">
                <v:shape id="Shape 17442" style="position:absolute;width:61582;height:91;left:0;top:0;" coordsize="6158230,9144" path="m0,0l6158230,0l6158230,9144l0,9144l0,0">
                  <v:stroke weight="0pt" endcap="flat" joinstyle="miter" miterlimit="10" on="false" color="#000000" opacity="0"/>
                  <v:fill on="true" color="#ed861f"/>
                </v:shape>
              </v:group>
            </w:pict>
          </mc:Fallback>
        </mc:AlternateContent>
      </w:r>
    </w:p>
    <w:p w14:paraId="6D4539D0" w14:textId="77777777" w:rsidR="00FF77D4" w:rsidRDefault="00000000">
      <w:pPr>
        <w:spacing w:after="219"/>
        <w:ind w:left="-5" w:right="41"/>
      </w:pPr>
      <w:r>
        <w:lastRenderedPageBreak/>
        <w:t xml:space="preserve">Cyber bullying may be defined as an individual or a group of people using mobile phones, the internet or other technologies to make recipients feel upset, threatened, humiliated or vulnerable. </w:t>
      </w:r>
    </w:p>
    <w:p w14:paraId="13C7D7C7" w14:textId="77777777" w:rsidR="00FF77D4" w:rsidRDefault="00000000">
      <w:pPr>
        <w:spacing w:after="213" w:line="259" w:lineRule="auto"/>
        <w:jc w:val="left"/>
      </w:pPr>
      <w:r>
        <w:rPr>
          <w:b/>
        </w:rPr>
        <w:t xml:space="preserve">In what ways can cyber bullying occur?  </w:t>
      </w:r>
    </w:p>
    <w:p w14:paraId="74ADA077" w14:textId="77777777" w:rsidR="00FF77D4" w:rsidRDefault="00000000">
      <w:pPr>
        <w:pStyle w:val="Heading2"/>
        <w:spacing w:after="216"/>
        <w:ind w:left="-5"/>
      </w:pPr>
      <w:r>
        <w:t>Mobile phone</w:t>
      </w:r>
      <w:r>
        <w:rPr>
          <w:u w:val="none"/>
        </w:rPr>
        <w:t xml:space="preserve"> </w:t>
      </w:r>
    </w:p>
    <w:p w14:paraId="43F1F7C1" w14:textId="77777777" w:rsidR="00FF77D4" w:rsidRDefault="00000000">
      <w:pPr>
        <w:spacing w:after="37"/>
        <w:ind w:left="-5" w:right="41"/>
      </w:pPr>
      <w:r>
        <w:t xml:space="preserve">Sending humiliating and abusive text or video messages, as well as photo messages and phone calls over a mobile phone. This includes anonymous text messages over short distances using Bluetooth technology and sharing videos of physical attacks on individuals. </w:t>
      </w:r>
    </w:p>
    <w:p w14:paraId="34BA9123" w14:textId="77777777" w:rsidR="00FF77D4" w:rsidRDefault="00000000">
      <w:pPr>
        <w:spacing w:after="0" w:line="259" w:lineRule="auto"/>
        <w:ind w:left="0" w:firstLine="0"/>
        <w:jc w:val="left"/>
      </w:pPr>
      <w:r>
        <w:t xml:space="preserve"> </w:t>
      </w:r>
    </w:p>
    <w:p w14:paraId="745EC660" w14:textId="77777777" w:rsidR="00FF77D4" w:rsidRDefault="00000000">
      <w:pPr>
        <w:spacing w:after="33" w:line="259" w:lineRule="auto"/>
        <w:ind w:left="-5"/>
        <w:jc w:val="left"/>
      </w:pPr>
      <w:r>
        <w:rPr>
          <w:b/>
          <w:u w:val="single" w:color="000000"/>
        </w:rPr>
        <w:t>Email</w:t>
      </w:r>
      <w:r>
        <w:rPr>
          <w:b/>
        </w:rPr>
        <w:t xml:space="preserve"> </w:t>
      </w:r>
    </w:p>
    <w:p w14:paraId="72ED48D5" w14:textId="77777777" w:rsidR="00FF77D4" w:rsidRDefault="00000000">
      <w:pPr>
        <w:spacing w:after="0" w:line="259" w:lineRule="auto"/>
        <w:ind w:left="0" w:firstLine="0"/>
        <w:jc w:val="left"/>
      </w:pPr>
      <w:r>
        <w:rPr>
          <w:b/>
        </w:rPr>
        <w:t xml:space="preserve"> </w:t>
      </w:r>
    </w:p>
    <w:p w14:paraId="14100C3E" w14:textId="77777777" w:rsidR="00FF77D4" w:rsidRDefault="00000000">
      <w:pPr>
        <w:ind w:left="-5" w:right="41"/>
      </w:pPr>
      <w:r>
        <w:t xml:space="preserve">Sending emails that are threatening or upsetting. </w:t>
      </w:r>
    </w:p>
    <w:p w14:paraId="46B2598D" w14:textId="77777777" w:rsidR="00FF77D4" w:rsidRDefault="00000000">
      <w:pPr>
        <w:spacing w:after="0" w:line="259" w:lineRule="auto"/>
        <w:ind w:left="0" w:firstLine="0"/>
        <w:jc w:val="left"/>
      </w:pPr>
      <w:r>
        <w:t xml:space="preserve"> </w:t>
      </w:r>
    </w:p>
    <w:p w14:paraId="43224473" w14:textId="77777777" w:rsidR="00FF77D4" w:rsidRDefault="00000000">
      <w:pPr>
        <w:spacing w:after="0" w:line="259" w:lineRule="auto"/>
        <w:ind w:left="0" w:firstLine="0"/>
        <w:jc w:val="left"/>
      </w:pPr>
      <w:r>
        <w:rPr>
          <w:b/>
        </w:rPr>
        <w:t xml:space="preserve"> </w:t>
      </w:r>
    </w:p>
    <w:p w14:paraId="14A8BB88" w14:textId="77777777" w:rsidR="00FF77D4" w:rsidRDefault="00000000">
      <w:pPr>
        <w:spacing w:after="0" w:line="259" w:lineRule="auto"/>
        <w:ind w:left="0" w:firstLine="0"/>
        <w:jc w:val="left"/>
      </w:pPr>
      <w:r>
        <w:rPr>
          <w:b/>
        </w:rPr>
        <w:t xml:space="preserve"> </w:t>
      </w:r>
    </w:p>
    <w:p w14:paraId="282F1C63" w14:textId="77777777" w:rsidR="00FF77D4" w:rsidRDefault="00000000">
      <w:pPr>
        <w:spacing w:after="33" w:line="259" w:lineRule="auto"/>
        <w:ind w:left="-5"/>
        <w:jc w:val="left"/>
      </w:pPr>
      <w:r>
        <w:rPr>
          <w:b/>
          <w:u w:val="single" w:color="000000"/>
        </w:rPr>
        <w:t>Instant messenger and chat room</w:t>
      </w:r>
      <w:r>
        <w:rPr>
          <w:b/>
        </w:rPr>
        <w:t xml:space="preserve"> </w:t>
      </w:r>
    </w:p>
    <w:p w14:paraId="3260BC7C" w14:textId="77777777" w:rsidR="00FF77D4" w:rsidRDefault="00000000">
      <w:pPr>
        <w:spacing w:after="0" w:line="259" w:lineRule="auto"/>
        <w:ind w:left="0" w:firstLine="0"/>
        <w:jc w:val="left"/>
      </w:pPr>
      <w:r>
        <w:rPr>
          <w:b/>
        </w:rPr>
        <w:t xml:space="preserve"> </w:t>
      </w:r>
    </w:p>
    <w:p w14:paraId="442BB591" w14:textId="77777777" w:rsidR="00FF77D4" w:rsidRDefault="00000000">
      <w:pPr>
        <w:spacing w:after="30"/>
        <w:ind w:left="-5" w:right="41"/>
      </w:pPr>
      <w:r>
        <w:t xml:space="preserve">Sending instant messenger and chat room messages to friends or direct to a victim. </w:t>
      </w:r>
    </w:p>
    <w:p w14:paraId="5BE15151" w14:textId="77777777" w:rsidR="00FF77D4" w:rsidRDefault="00000000">
      <w:pPr>
        <w:spacing w:after="0" w:line="259" w:lineRule="auto"/>
        <w:ind w:left="0" w:firstLine="0"/>
        <w:jc w:val="left"/>
      </w:pPr>
      <w:r>
        <w:t xml:space="preserve"> </w:t>
      </w:r>
    </w:p>
    <w:p w14:paraId="6DF981DD" w14:textId="77777777" w:rsidR="00FF77D4" w:rsidRDefault="00000000">
      <w:pPr>
        <w:spacing w:after="33" w:line="259" w:lineRule="auto"/>
        <w:ind w:left="-5"/>
        <w:jc w:val="left"/>
      </w:pPr>
      <w:r>
        <w:rPr>
          <w:b/>
          <w:u w:val="single" w:color="000000"/>
        </w:rPr>
        <w:t>Social networking sites</w:t>
      </w:r>
      <w:r>
        <w:rPr>
          <w:b/>
        </w:rPr>
        <w:t xml:space="preserve"> </w:t>
      </w:r>
    </w:p>
    <w:p w14:paraId="17F7FBA4" w14:textId="77777777" w:rsidR="00FF77D4" w:rsidRDefault="00000000">
      <w:pPr>
        <w:spacing w:after="0" w:line="259" w:lineRule="auto"/>
        <w:ind w:left="0" w:firstLine="0"/>
        <w:jc w:val="left"/>
      </w:pPr>
      <w:r>
        <w:rPr>
          <w:b/>
        </w:rPr>
        <w:t xml:space="preserve"> </w:t>
      </w:r>
    </w:p>
    <w:p w14:paraId="1F7D7BE7" w14:textId="77777777" w:rsidR="00FF77D4" w:rsidRDefault="00000000">
      <w:pPr>
        <w:spacing w:after="78"/>
        <w:ind w:left="-5" w:right="41"/>
      </w:pPr>
      <w:r>
        <w:t xml:space="preserve">Setting up profiles on social networking sites to make fun of someone. </w:t>
      </w:r>
    </w:p>
    <w:p w14:paraId="2C06FEAC" w14:textId="77777777" w:rsidR="00FF77D4" w:rsidRDefault="00000000">
      <w:pPr>
        <w:spacing w:after="0" w:line="259" w:lineRule="auto"/>
        <w:ind w:left="0" w:firstLine="0"/>
        <w:jc w:val="left"/>
      </w:pPr>
      <w:r>
        <w:t xml:space="preserve"> </w:t>
      </w:r>
    </w:p>
    <w:p w14:paraId="2364D757" w14:textId="77777777" w:rsidR="00FF77D4" w:rsidRDefault="00000000">
      <w:pPr>
        <w:pStyle w:val="Heading2"/>
        <w:spacing w:after="29"/>
        <w:ind w:left="-5"/>
      </w:pPr>
      <w:r>
        <w:t>Abusing personal information</w:t>
      </w:r>
      <w:r>
        <w:rPr>
          <w:u w:val="none"/>
        </w:rPr>
        <w:t xml:space="preserve"> </w:t>
      </w:r>
    </w:p>
    <w:p w14:paraId="6EA5E9B0" w14:textId="77777777" w:rsidR="00FF77D4" w:rsidRDefault="00000000">
      <w:pPr>
        <w:spacing w:after="0" w:line="259" w:lineRule="auto"/>
        <w:ind w:left="0" w:firstLine="0"/>
        <w:jc w:val="left"/>
      </w:pPr>
      <w:r>
        <w:rPr>
          <w:b/>
        </w:rPr>
        <w:t xml:space="preserve"> </w:t>
      </w:r>
    </w:p>
    <w:p w14:paraId="6E02F0E8" w14:textId="77777777" w:rsidR="00FF77D4" w:rsidRDefault="00000000">
      <w:pPr>
        <w:spacing w:after="37"/>
        <w:ind w:left="-5" w:right="41"/>
      </w:pPr>
      <w:r>
        <w:t xml:space="preserve">Posting personal photos, emails or blogs where others can see them without the permission of the individual concerned. Social networking sites make it a lot easier for web users to get hold of personal information and photos of people. It is also possible to get hold of someone else’s messaging accounts and chat to people pretending to be the victim. </w:t>
      </w:r>
    </w:p>
    <w:p w14:paraId="01E0EABF" w14:textId="77777777" w:rsidR="00FF77D4" w:rsidRDefault="00000000">
      <w:pPr>
        <w:spacing w:after="0" w:line="259" w:lineRule="auto"/>
        <w:ind w:left="0" w:firstLine="0"/>
        <w:jc w:val="left"/>
      </w:pPr>
      <w:r>
        <w:t xml:space="preserve"> </w:t>
      </w:r>
    </w:p>
    <w:p w14:paraId="2C9A5B9C" w14:textId="77777777" w:rsidR="00FF77D4" w:rsidRDefault="00000000">
      <w:pPr>
        <w:pStyle w:val="Heading2"/>
        <w:spacing w:after="29"/>
        <w:ind w:left="-5"/>
      </w:pPr>
      <w:r>
        <w:t>Interactive gaming</w:t>
      </w:r>
      <w:r>
        <w:rPr>
          <w:u w:val="none"/>
        </w:rPr>
        <w:t xml:space="preserve"> </w:t>
      </w:r>
    </w:p>
    <w:p w14:paraId="38B92852" w14:textId="77777777" w:rsidR="00FF77D4" w:rsidRDefault="00000000">
      <w:pPr>
        <w:spacing w:after="0" w:line="259" w:lineRule="auto"/>
        <w:ind w:left="0" w:firstLine="0"/>
        <w:jc w:val="left"/>
      </w:pPr>
      <w:r>
        <w:rPr>
          <w:b/>
        </w:rPr>
        <w:t xml:space="preserve"> </w:t>
      </w:r>
    </w:p>
    <w:p w14:paraId="324CA88F" w14:textId="77777777" w:rsidR="00FF77D4" w:rsidRDefault="00000000">
      <w:pPr>
        <w:ind w:left="-5" w:right="41"/>
      </w:pPr>
      <w:r>
        <w:t xml:space="preserve">Games consoles allow players to chat online with anyone they find themselves matched within a multi-player game. Sometimes cyber bullies abuse other players and use threats. They can also lock victims out of games, spread false rumours about someone or hack into someone’s account. </w:t>
      </w:r>
    </w:p>
    <w:p w14:paraId="41EB3676" w14:textId="77777777" w:rsidR="00FF77D4" w:rsidRDefault="00000000">
      <w:pPr>
        <w:spacing w:after="0" w:line="259" w:lineRule="auto"/>
        <w:ind w:left="0" w:firstLine="0"/>
        <w:jc w:val="left"/>
      </w:pPr>
      <w:r>
        <w:rPr>
          <w:b/>
        </w:rPr>
        <w:t xml:space="preserve"> </w:t>
      </w:r>
    </w:p>
    <w:p w14:paraId="779535C4" w14:textId="77777777" w:rsidR="00FF77D4" w:rsidRDefault="00000000">
      <w:pPr>
        <w:pStyle w:val="Heading2"/>
        <w:spacing w:after="33"/>
        <w:ind w:left="-5"/>
      </w:pPr>
      <w:r>
        <w:t>Sending viruses</w:t>
      </w:r>
      <w:r>
        <w:rPr>
          <w:u w:val="none"/>
        </w:rPr>
        <w:t xml:space="preserve"> </w:t>
      </w:r>
    </w:p>
    <w:p w14:paraId="323C856F" w14:textId="77777777" w:rsidR="00FF77D4" w:rsidRDefault="00000000">
      <w:pPr>
        <w:spacing w:after="0" w:line="259" w:lineRule="auto"/>
        <w:ind w:left="0" w:firstLine="0"/>
        <w:jc w:val="left"/>
      </w:pPr>
      <w:r>
        <w:rPr>
          <w:b/>
        </w:rPr>
        <w:t xml:space="preserve"> </w:t>
      </w:r>
    </w:p>
    <w:p w14:paraId="56D7B616" w14:textId="77777777" w:rsidR="00FF77D4" w:rsidRDefault="00000000">
      <w:pPr>
        <w:spacing w:after="214"/>
        <w:ind w:left="-5" w:right="4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BF5F95D" wp14:editId="766C29B7">
                <wp:simplePos x="0" y="0"/>
                <wp:positionH relativeFrom="page">
                  <wp:posOffset>457200</wp:posOffset>
                </wp:positionH>
                <wp:positionV relativeFrom="page">
                  <wp:posOffset>9908463</wp:posOffset>
                </wp:positionV>
                <wp:extent cx="6645275" cy="12700"/>
                <wp:effectExtent l="0" t="0" r="0" b="0"/>
                <wp:wrapTopAndBottom/>
                <wp:docPr id="15426" name="Group 15426"/>
                <wp:cNvGraphicFramePr/>
                <a:graphic xmlns:a="http://schemas.openxmlformats.org/drawingml/2006/main">
                  <a:graphicData uri="http://schemas.microsoft.com/office/word/2010/wordprocessingGroup">
                    <wpg:wgp>
                      <wpg:cNvGrpSpPr/>
                      <wpg:grpSpPr>
                        <a:xfrm>
                          <a:off x="0" y="0"/>
                          <a:ext cx="6645275" cy="12700"/>
                          <a:chOff x="0" y="0"/>
                          <a:chExt cx="6645275" cy="12700"/>
                        </a:xfrm>
                      </wpg:grpSpPr>
                      <wps:wsp>
                        <wps:cNvPr id="2983" name="Shape 2983"/>
                        <wps:cNvSpPr/>
                        <wps:spPr>
                          <a:xfrm>
                            <a:off x="0" y="0"/>
                            <a:ext cx="6645275" cy="0"/>
                          </a:xfrm>
                          <a:custGeom>
                            <a:avLst/>
                            <a:gdLst/>
                            <a:ahLst/>
                            <a:cxnLst/>
                            <a:rect l="0" t="0" r="0" b="0"/>
                            <a:pathLst>
                              <a:path w="6645275">
                                <a:moveTo>
                                  <a:pt x="0" y="0"/>
                                </a:moveTo>
                                <a:lnTo>
                                  <a:pt x="6645275" y="0"/>
                                </a:lnTo>
                              </a:path>
                            </a:pathLst>
                          </a:custGeom>
                          <a:ln w="12700" cap="flat">
                            <a:round/>
                          </a:ln>
                        </wps:spPr>
                        <wps:style>
                          <a:lnRef idx="1">
                            <a:srgbClr val="059F7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426" style="width:523.25pt;height:1pt;position:absolute;mso-position-horizontal-relative:page;mso-position-horizontal:absolute;margin-left:36pt;mso-position-vertical-relative:page;margin-top:780.194pt;" coordsize="66452,127">
                <v:shape id="Shape 2983" style="position:absolute;width:66452;height:0;left:0;top:0;" coordsize="6645275,0" path="m0,0l6645275,0">
                  <v:stroke weight="1pt" endcap="flat" joinstyle="round" on="true" color="#059f7d"/>
                  <v:fill on="false" color="#000000" opacity="0"/>
                </v:shape>
                <w10:wrap type="topAndBottom"/>
              </v:group>
            </w:pict>
          </mc:Fallback>
        </mc:AlternateContent>
      </w:r>
      <w:r>
        <w:t xml:space="preserve">Some people send viruses to another person that can destroy their computers or delete personal information from </w:t>
      </w:r>
      <w:proofErr w:type="gramStart"/>
      <w:r>
        <w:t>their  hard</w:t>
      </w:r>
      <w:proofErr w:type="gramEnd"/>
      <w:r>
        <w:t xml:space="preserve"> drive. </w:t>
      </w:r>
    </w:p>
    <w:p w14:paraId="2C713DC3" w14:textId="77777777" w:rsidR="00FF77D4" w:rsidRDefault="00000000">
      <w:pPr>
        <w:spacing w:after="0" w:line="259" w:lineRule="auto"/>
        <w:ind w:left="-5"/>
        <w:jc w:val="left"/>
      </w:pPr>
      <w:r>
        <w:rPr>
          <w:b/>
          <w:u w:val="single" w:color="000000"/>
        </w:rPr>
        <w:t>How is cyber bullying different?</w:t>
      </w:r>
      <w:r>
        <w:rPr>
          <w:b/>
        </w:rPr>
        <w:t xml:space="preserve"> </w:t>
      </w:r>
    </w:p>
    <w:p w14:paraId="0F5B3E88" w14:textId="77777777" w:rsidR="00FF77D4" w:rsidRDefault="00000000">
      <w:pPr>
        <w:spacing w:after="0" w:line="259" w:lineRule="auto"/>
        <w:ind w:left="0" w:firstLine="0"/>
        <w:jc w:val="left"/>
      </w:pPr>
      <w:r>
        <w:rPr>
          <w:b/>
        </w:rPr>
        <w:t xml:space="preserve"> </w:t>
      </w:r>
    </w:p>
    <w:p w14:paraId="3A7A8EF8" w14:textId="77777777" w:rsidR="00FF77D4" w:rsidRDefault="00000000">
      <w:pPr>
        <w:spacing w:after="49"/>
        <w:ind w:left="-5" w:right="41"/>
      </w:pPr>
      <w:r>
        <w:t xml:space="preserve">There are several factors that differentiate cyber bullying from other types of bullying that can make it more difficult both to detect and to prevent: </w:t>
      </w:r>
    </w:p>
    <w:p w14:paraId="0ACB9657" w14:textId="77777777" w:rsidR="00FF77D4" w:rsidRDefault="00000000">
      <w:pPr>
        <w:spacing w:after="0" w:line="259" w:lineRule="auto"/>
        <w:ind w:left="0" w:firstLine="0"/>
        <w:jc w:val="left"/>
      </w:pPr>
      <w:r>
        <w:t xml:space="preserve"> </w:t>
      </w:r>
    </w:p>
    <w:p w14:paraId="3F533DB4" w14:textId="77777777" w:rsidR="00FF77D4" w:rsidRDefault="00000000">
      <w:pPr>
        <w:numPr>
          <w:ilvl w:val="0"/>
          <w:numId w:val="8"/>
        </w:numPr>
        <w:spacing w:after="0" w:line="259" w:lineRule="auto"/>
        <w:ind w:right="41" w:hanging="360"/>
      </w:pPr>
      <w:r>
        <w:t xml:space="preserve">Technology allows the user to bully anonymously or from an unknown location, 24 hours a day, 7 days a week. </w:t>
      </w:r>
    </w:p>
    <w:p w14:paraId="777301C5" w14:textId="77777777" w:rsidR="00FF77D4" w:rsidRDefault="00000000">
      <w:pPr>
        <w:numPr>
          <w:ilvl w:val="0"/>
          <w:numId w:val="8"/>
        </w:numPr>
        <w:ind w:right="41" w:hanging="360"/>
      </w:pPr>
      <w:r>
        <w:t xml:space="preserve">No place provides sanctuary from the intrusion of a threatening text message or an abusive e-mail. </w:t>
      </w:r>
    </w:p>
    <w:p w14:paraId="1217EB8A" w14:textId="77777777" w:rsidR="00FF77D4" w:rsidRDefault="00000000">
      <w:pPr>
        <w:numPr>
          <w:ilvl w:val="0"/>
          <w:numId w:val="8"/>
        </w:numPr>
        <w:spacing w:after="42"/>
        <w:ind w:right="41" w:hanging="360"/>
      </w:pPr>
      <w:r>
        <w:t xml:space="preserve">Young people are particularly adept at using new technology, which can seem a closed world to adults. For example, the numerous acronyms used by young people in chat rooms and in text messages may make it difficult for adults to identify and address potential threats. </w:t>
      </w:r>
    </w:p>
    <w:p w14:paraId="3AB3C21C" w14:textId="77777777" w:rsidR="00FF77D4" w:rsidRDefault="00000000">
      <w:pPr>
        <w:spacing w:after="0" w:line="259" w:lineRule="auto"/>
        <w:ind w:left="0" w:firstLine="0"/>
        <w:jc w:val="left"/>
      </w:pPr>
      <w:r>
        <w:t xml:space="preserve"> </w:t>
      </w:r>
    </w:p>
    <w:p w14:paraId="1D2A6FC2" w14:textId="77777777" w:rsidR="00FF77D4" w:rsidRDefault="00000000">
      <w:pPr>
        <w:spacing w:after="0" w:line="259" w:lineRule="auto"/>
        <w:ind w:left="-5"/>
        <w:jc w:val="left"/>
      </w:pPr>
      <w:r>
        <w:rPr>
          <w:b/>
          <w:u w:val="single" w:color="000000"/>
        </w:rPr>
        <w:t>What can Armley Grange School staff and managers do?</w:t>
      </w:r>
      <w:r>
        <w:rPr>
          <w:b/>
        </w:rPr>
        <w:t xml:space="preserve"> </w:t>
      </w:r>
    </w:p>
    <w:p w14:paraId="000E392D" w14:textId="77777777" w:rsidR="00FF77D4" w:rsidRDefault="00000000">
      <w:pPr>
        <w:spacing w:after="0" w:line="259" w:lineRule="auto"/>
        <w:ind w:left="0" w:firstLine="0"/>
        <w:jc w:val="left"/>
      </w:pPr>
      <w:r>
        <w:rPr>
          <w:b/>
        </w:rPr>
        <w:t xml:space="preserve"> </w:t>
      </w:r>
    </w:p>
    <w:p w14:paraId="3CB422B4" w14:textId="77777777" w:rsidR="00FF77D4" w:rsidRDefault="00000000">
      <w:pPr>
        <w:spacing w:after="222"/>
        <w:ind w:left="-5" w:right="41"/>
      </w:pPr>
      <w:r>
        <w:lastRenderedPageBreak/>
        <w:t xml:space="preserve">As with any other type of bullying, staff and managers need to focus on creating an ethos in which cyber bullying is recognised to be unacceptable, take steps to prevent its occurrence, support young people who are bullied, and work with young people who are bullies to alter their behaviour. </w:t>
      </w:r>
    </w:p>
    <w:p w14:paraId="65A42570" w14:textId="77777777" w:rsidR="00FF77D4" w:rsidRDefault="00000000">
      <w:pPr>
        <w:ind w:left="-5" w:right="41"/>
      </w:pPr>
      <w:r>
        <w:t xml:space="preserve">The Kidscape website provides useful guidance for young people and carers about how to use technology safely and what to do if they are on the receiving end of cyber bullying. </w:t>
      </w:r>
    </w:p>
    <w:p w14:paraId="653D1D31" w14:textId="77777777" w:rsidR="00FF77D4" w:rsidRDefault="00000000">
      <w:pPr>
        <w:spacing w:after="0" w:line="259" w:lineRule="auto"/>
        <w:ind w:left="0" w:firstLine="0"/>
        <w:jc w:val="left"/>
      </w:pPr>
      <w:r>
        <w:t xml:space="preserve"> </w:t>
      </w:r>
    </w:p>
    <w:p w14:paraId="7495C307" w14:textId="77777777" w:rsidR="00FF77D4" w:rsidRDefault="00000000">
      <w:pPr>
        <w:spacing w:after="0" w:line="259" w:lineRule="auto"/>
        <w:ind w:left="0" w:firstLine="0"/>
        <w:jc w:val="left"/>
      </w:pPr>
      <w:hyperlink r:id="rId15">
        <w:proofErr w:type="spellStart"/>
        <w:r>
          <w:rPr>
            <w:color w:val="0460C1"/>
            <w:u w:val="single" w:color="0460C1"/>
          </w:rPr>
          <w:t>www.kidscape.org.uk</w:t>
        </w:r>
        <w:proofErr w:type="spellEnd"/>
      </w:hyperlink>
      <w:hyperlink r:id="rId16">
        <w:r>
          <w:t xml:space="preserve"> </w:t>
        </w:r>
      </w:hyperlink>
    </w:p>
    <w:p w14:paraId="3067E8C4" w14:textId="77777777" w:rsidR="00FF77D4" w:rsidRDefault="00000000">
      <w:pPr>
        <w:spacing w:after="26" w:line="259" w:lineRule="auto"/>
        <w:ind w:left="0" w:firstLine="0"/>
        <w:jc w:val="left"/>
      </w:pPr>
      <w:r>
        <w:t xml:space="preserve"> </w:t>
      </w:r>
    </w:p>
    <w:p w14:paraId="1D597F8C" w14:textId="77777777" w:rsidR="00FF77D4" w:rsidRDefault="00000000">
      <w:pPr>
        <w:spacing w:after="24" w:line="259" w:lineRule="auto"/>
        <w:ind w:left="0" w:firstLine="0"/>
        <w:jc w:val="left"/>
      </w:pPr>
      <w:r>
        <w:t xml:space="preserve"> </w:t>
      </w:r>
    </w:p>
    <w:p w14:paraId="0D7ED742" w14:textId="77777777" w:rsidR="00FF77D4" w:rsidRDefault="00000000">
      <w:pPr>
        <w:spacing w:after="0" w:line="259" w:lineRule="auto"/>
        <w:ind w:left="0" w:firstLine="0"/>
        <w:jc w:val="left"/>
      </w:pPr>
      <w:r>
        <w:t xml:space="preserve"> </w:t>
      </w:r>
    </w:p>
    <w:p w14:paraId="5614B7B2" w14:textId="77777777" w:rsidR="00FF77D4" w:rsidRDefault="00000000">
      <w:pPr>
        <w:spacing w:after="0" w:line="259" w:lineRule="auto"/>
        <w:ind w:left="0" w:firstLine="0"/>
        <w:jc w:val="left"/>
      </w:pPr>
      <w:r>
        <w:t xml:space="preserve"> </w:t>
      </w:r>
    </w:p>
    <w:p w14:paraId="73D814C2" w14:textId="77777777" w:rsidR="00FF77D4" w:rsidRDefault="00000000">
      <w:pPr>
        <w:spacing w:after="0" w:line="259" w:lineRule="auto"/>
        <w:ind w:left="0" w:firstLine="0"/>
        <w:jc w:val="left"/>
      </w:pPr>
      <w:r>
        <w:t xml:space="preserve"> </w:t>
      </w:r>
    </w:p>
    <w:p w14:paraId="43A1424C" w14:textId="77777777" w:rsidR="00FF77D4" w:rsidRDefault="00000000">
      <w:pPr>
        <w:spacing w:after="0" w:line="259" w:lineRule="auto"/>
        <w:ind w:left="0" w:firstLine="0"/>
        <w:jc w:val="left"/>
      </w:pPr>
      <w:r>
        <w:t xml:space="preserve"> </w:t>
      </w:r>
    </w:p>
    <w:p w14:paraId="1C794623" w14:textId="77777777" w:rsidR="00FF77D4" w:rsidRDefault="00000000">
      <w:pPr>
        <w:spacing w:after="0" w:line="259" w:lineRule="auto"/>
        <w:ind w:left="0" w:firstLine="0"/>
        <w:jc w:val="left"/>
      </w:pPr>
      <w:r>
        <w:rPr>
          <w:sz w:val="7"/>
        </w:rPr>
        <w:t xml:space="preserve"> </w:t>
      </w:r>
    </w:p>
    <w:p w14:paraId="73846F19" w14:textId="77777777" w:rsidR="00FF77D4" w:rsidRDefault="00FF77D4">
      <w:pPr>
        <w:sectPr w:rsidR="00FF77D4">
          <w:headerReference w:type="even" r:id="rId17"/>
          <w:headerReference w:type="default" r:id="rId18"/>
          <w:footerReference w:type="even" r:id="rId19"/>
          <w:footerReference w:type="default" r:id="rId20"/>
          <w:headerReference w:type="first" r:id="rId21"/>
          <w:footerReference w:type="first" r:id="rId22"/>
          <w:pgSz w:w="11911" w:h="16841"/>
          <w:pgMar w:top="1464" w:right="709" w:bottom="1329" w:left="619" w:header="720" w:footer="196" w:gutter="0"/>
          <w:cols w:space="720"/>
          <w:titlePg/>
        </w:sectPr>
      </w:pPr>
    </w:p>
    <w:p w14:paraId="3AA70FBD" w14:textId="77777777" w:rsidR="00FF77D4" w:rsidRDefault="00000000">
      <w:pPr>
        <w:spacing w:after="0" w:line="259" w:lineRule="auto"/>
        <w:ind w:left="-1440" w:right="10471" w:firstLine="0"/>
        <w:jc w:val="left"/>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2E8955E1" wp14:editId="65B07114">
                <wp:simplePos x="0" y="0"/>
                <wp:positionH relativeFrom="page">
                  <wp:posOffset>0</wp:posOffset>
                </wp:positionH>
                <wp:positionV relativeFrom="page">
                  <wp:posOffset>930989</wp:posOffset>
                </wp:positionV>
                <wp:extent cx="7561579" cy="9762915"/>
                <wp:effectExtent l="0" t="0" r="0" b="0"/>
                <wp:wrapTopAndBottom/>
                <wp:docPr id="15274" name="Group 15274"/>
                <wp:cNvGraphicFramePr/>
                <a:graphic xmlns:a="http://schemas.openxmlformats.org/drawingml/2006/main">
                  <a:graphicData uri="http://schemas.microsoft.com/office/word/2010/wordprocessingGroup">
                    <wpg:wgp>
                      <wpg:cNvGrpSpPr/>
                      <wpg:grpSpPr>
                        <a:xfrm>
                          <a:off x="0" y="0"/>
                          <a:ext cx="7561579" cy="9762915"/>
                          <a:chOff x="0" y="0"/>
                          <a:chExt cx="7561579" cy="9762915"/>
                        </a:xfrm>
                      </wpg:grpSpPr>
                      <wps:wsp>
                        <wps:cNvPr id="2989" name="Rectangle 2989"/>
                        <wps:cNvSpPr/>
                        <wps:spPr>
                          <a:xfrm>
                            <a:off x="5159629" y="33957"/>
                            <a:ext cx="477948" cy="237758"/>
                          </a:xfrm>
                          <a:prstGeom prst="rect">
                            <a:avLst/>
                          </a:prstGeom>
                          <a:ln>
                            <a:noFill/>
                          </a:ln>
                        </wps:spPr>
                        <wps:txbx>
                          <w:txbxContent>
                            <w:p w14:paraId="0461FD27" w14:textId="77777777" w:rsidR="00FF77D4" w:rsidRDefault="00000000">
                              <w:pPr>
                                <w:spacing w:after="160" w:line="259" w:lineRule="auto"/>
                                <w:ind w:left="0" w:firstLine="0"/>
                                <w:jc w:val="left"/>
                              </w:pPr>
                              <w:r>
                                <w:rPr>
                                  <w:rFonts w:ascii="Calibri" w:eastAsia="Calibri" w:hAnsi="Calibri" w:cs="Calibri"/>
                                  <w:b/>
                                  <w:color w:val="7C8284"/>
                                  <w:spacing w:val="-3"/>
                                  <w:w w:val="122"/>
                                  <w:sz w:val="24"/>
                                </w:rPr>
                                <w:t>ANTI</w:t>
                              </w:r>
                            </w:p>
                          </w:txbxContent>
                        </wps:txbx>
                        <wps:bodyPr horzOverflow="overflow" vert="horz" lIns="0" tIns="0" rIns="0" bIns="0" rtlCol="0">
                          <a:noAutofit/>
                        </wps:bodyPr>
                      </wps:wsp>
                      <wps:wsp>
                        <wps:cNvPr id="2990" name="Rectangle 2990"/>
                        <wps:cNvSpPr/>
                        <wps:spPr>
                          <a:xfrm>
                            <a:off x="5518150" y="33957"/>
                            <a:ext cx="107021" cy="237758"/>
                          </a:xfrm>
                          <a:prstGeom prst="rect">
                            <a:avLst/>
                          </a:prstGeom>
                          <a:ln>
                            <a:noFill/>
                          </a:ln>
                        </wps:spPr>
                        <wps:txbx>
                          <w:txbxContent>
                            <w:p w14:paraId="3DB84A0D" w14:textId="77777777" w:rsidR="00FF77D4" w:rsidRDefault="00000000">
                              <w:pPr>
                                <w:spacing w:after="160" w:line="259" w:lineRule="auto"/>
                                <w:ind w:left="0" w:firstLine="0"/>
                                <w:jc w:val="left"/>
                              </w:pPr>
                              <w:r>
                                <w:rPr>
                                  <w:rFonts w:ascii="Calibri" w:eastAsia="Calibri" w:hAnsi="Calibri" w:cs="Calibri"/>
                                  <w:b/>
                                  <w:color w:val="7C8284"/>
                                  <w:w w:val="172"/>
                                  <w:sz w:val="24"/>
                                </w:rPr>
                                <w:t>-</w:t>
                              </w:r>
                            </w:p>
                          </w:txbxContent>
                        </wps:txbx>
                        <wps:bodyPr horzOverflow="overflow" vert="horz" lIns="0" tIns="0" rIns="0" bIns="0" rtlCol="0">
                          <a:noAutofit/>
                        </wps:bodyPr>
                      </wps:wsp>
                      <wps:wsp>
                        <wps:cNvPr id="2991" name="Rectangle 2991"/>
                        <wps:cNvSpPr/>
                        <wps:spPr>
                          <a:xfrm>
                            <a:off x="5597398" y="33957"/>
                            <a:ext cx="1010217" cy="237758"/>
                          </a:xfrm>
                          <a:prstGeom prst="rect">
                            <a:avLst/>
                          </a:prstGeom>
                          <a:ln>
                            <a:noFill/>
                          </a:ln>
                        </wps:spPr>
                        <wps:txbx>
                          <w:txbxContent>
                            <w:p w14:paraId="5E3DE38A" w14:textId="77777777" w:rsidR="00FF77D4" w:rsidRDefault="00000000">
                              <w:pPr>
                                <w:spacing w:after="160" w:line="259" w:lineRule="auto"/>
                                <w:ind w:left="0" w:firstLine="0"/>
                                <w:jc w:val="left"/>
                              </w:pPr>
                              <w:r>
                                <w:rPr>
                                  <w:rFonts w:ascii="Calibri" w:eastAsia="Calibri" w:hAnsi="Calibri" w:cs="Calibri"/>
                                  <w:b/>
                                  <w:color w:val="7C8284"/>
                                  <w:w w:val="124"/>
                                  <w:sz w:val="24"/>
                                </w:rPr>
                                <w:t>BULLYING</w:t>
                              </w:r>
                            </w:p>
                          </w:txbxContent>
                        </wps:txbx>
                        <wps:bodyPr horzOverflow="overflow" vert="horz" lIns="0" tIns="0" rIns="0" bIns="0" rtlCol="0">
                          <a:noAutofit/>
                        </wps:bodyPr>
                      </wps:wsp>
                      <wps:wsp>
                        <wps:cNvPr id="2992" name="Rectangle 2992"/>
                        <wps:cNvSpPr/>
                        <wps:spPr>
                          <a:xfrm>
                            <a:off x="6354826" y="33957"/>
                            <a:ext cx="57970" cy="237758"/>
                          </a:xfrm>
                          <a:prstGeom prst="rect">
                            <a:avLst/>
                          </a:prstGeom>
                          <a:ln>
                            <a:noFill/>
                          </a:ln>
                        </wps:spPr>
                        <wps:txbx>
                          <w:txbxContent>
                            <w:p w14:paraId="00895ABD" w14:textId="77777777" w:rsidR="00FF77D4" w:rsidRDefault="00000000">
                              <w:pPr>
                                <w:spacing w:after="160" w:line="259" w:lineRule="auto"/>
                                <w:ind w:left="0" w:firstLine="0"/>
                                <w:jc w:val="left"/>
                              </w:pPr>
                              <w:r>
                                <w:rPr>
                                  <w:rFonts w:ascii="Calibri" w:eastAsia="Calibri" w:hAnsi="Calibri" w:cs="Calibri"/>
                                  <w:b/>
                                  <w:color w:val="7C8284"/>
                                  <w:sz w:val="24"/>
                                </w:rPr>
                                <w:t xml:space="preserve"> </w:t>
                              </w:r>
                            </w:p>
                          </w:txbxContent>
                        </wps:txbx>
                        <wps:bodyPr horzOverflow="overflow" vert="horz" lIns="0" tIns="0" rIns="0" bIns="0" rtlCol="0">
                          <a:noAutofit/>
                        </wps:bodyPr>
                      </wps:wsp>
                      <wps:wsp>
                        <wps:cNvPr id="2993" name="Rectangle 2993"/>
                        <wps:cNvSpPr/>
                        <wps:spPr>
                          <a:xfrm>
                            <a:off x="6400546" y="33957"/>
                            <a:ext cx="733137" cy="237758"/>
                          </a:xfrm>
                          <a:prstGeom prst="rect">
                            <a:avLst/>
                          </a:prstGeom>
                          <a:ln>
                            <a:noFill/>
                          </a:ln>
                        </wps:spPr>
                        <wps:txbx>
                          <w:txbxContent>
                            <w:p w14:paraId="0AC7B5A4" w14:textId="77777777" w:rsidR="00FF77D4" w:rsidRDefault="00000000">
                              <w:pPr>
                                <w:spacing w:after="160" w:line="259" w:lineRule="auto"/>
                                <w:ind w:left="0" w:firstLine="0"/>
                                <w:jc w:val="left"/>
                              </w:pPr>
                              <w:r>
                                <w:rPr>
                                  <w:rFonts w:ascii="Calibri" w:eastAsia="Calibri" w:hAnsi="Calibri" w:cs="Calibri"/>
                                  <w:b/>
                                  <w:color w:val="7C8284"/>
                                  <w:spacing w:val="-2"/>
                                  <w:w w:val="127"/>
                                  <w:sz w:val="24"/>
                                </w:rPr>
                                <w:t>POLICY</w:t>
                              </w:r>
                            </w:p>
                          </w:txbxContent>
                        </wps:txbx>
                        <wps:bodyPr horzOverflow="overflow" vert="horz" lIns="0" tIns="0" rIns="0" bIns="0" rtlCol="0">
                          <a:noAutofit/>
                        </wps:bodyPr>
                      </wps:wsp>
                      <wps:wsp>
                        <wps:cNvPr id="2994" name="Rectangle 2994"/>
                        <wps:cNvSpPr/>
                        <wps:spPr>
                          <a:xfrm>
                            <a:off x="6950964" y="33957"/>
                            <a:ext cx="57970" cy="237758"/>
                          </a:xfrm>
                          <a:prstGeom prst="rect">
                            <a:avLst/>
                          </a:prstGeom>
                          <a:ln>
                            <a:noFill/>
                          </a:ln>
                        </wps:spPr>
                        <wps:txbx>
                          <w:txbxContent>
                            <w:p w14:paraId="70E9D5D5" w14:textId="77777777" w:rsidR="00FF77D4" w:rsidRDefault="00000000">
                              <w:pPr>
                                <w:spacing w:after="160" w:line="259" w:lineRule="auto"/>
                                <w:ind w:left="0"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2995" name="Rectangle 2995"/>
                        <wps:cNvSpPr/>
                        <wps:spPr>
                          <a:xfrm>
                            <a:off x="5159629" y="214840"/>
                            <a:ext cx="466893" cy="159297"/>
                          </a:xfrm>
                          <a:prstGeom prst="rect">
                            <a:avLst/>
                          </a:prstGeom>
                          <a:ln>
                            <a:noFill/>
                          </a:ln>
                        </wps:spPr>
                        <wps:txbx>
                          <w:txbxContent>
                            <w:p w14:paraId="565A1E01" w14:textId="77777777" w:rsidR="00FF77D4" w:rsidRDefault="00000000">
                              <w:pPr>
                                <w:spacing w:after="160" w:line="259" w:lineRule="auto"/>
                                <w:ind w:left="0" w:firstLine="0"/>
                                <w:jc w:val="left"/>
                              </w:pPr>
                              <w:r>
                                <w:rPr>
                                  <w:rFonts w:ascii="Calibri" w:eastAsia="Calibri" w:hAnsi="Calibri" w:cs="Calibri"/>
                                  <w:color w:val="006DC0"/>
                                  <w:spacing w:val="-2"/>
                                  <w:w w:val="121"/>
                                  <w:sz w:val="16"/>
                                </w:rPr>
                                <w:t>POLICY</w:t>
                              </w:r>
                            </w:p>
                          </w:txbxContent>
                        </wps:txbx>
                        <wps:bodyPr horzOverflow="overflow" vert="horz" lIns="0" tIns="0" rIns="0" bIns="0" rtlCol="0">
                          <a:noAutofit/>
                        </wps:bodyPr>
                      </wps:wsp>
                      <wps:wsp>
                        <wps:cNvPr id="2996" name="Rectangle 2996"/>
                        <wps:cNvSpPr/>
                        <wps:spPr>
                          <a:xfrm>
                            <a:off x="5509006" y="214840"/>
                            <a:ext cx="46309" cy="159297"/>
                          </a:xfrm>
                          <a:prstGeom prst="rect">
                            <a:avLst/>
                          </a:prstGeom>
                          <a:ln>
                            <a:noFill/>
                          </a:ln>
                        </wps:spPr>
                        <wps:txbx>
                          <w:txbxContent>
                            <w:p w14:paraId="12595A37" w14:textId="77777777" w:rsidR="00FF77D4" w:rsidRDefault="00000000">
                              <w:pPr>
                                <w:spacing w:after="160" w:line="259" w:lineRule="auto"/>
                                <w:ind w:left="0" w:firstLine="0"/>
                                <w:jc w:val="left"/>
                              </w:pPr>
                              <w:r>
                                <w:rPr>
                                  <w:rFonts w:ascii="Calibri" w:eastAsia="Calibri" w:hAnsi="Calibri" w:cs="Calibri"/>
                                  <w:color w:val="006DC0"/>
                                  <w:sz w:val="16"/>
                                </w:rPr>
                                <w:t xml:space="preserve"> </w:t>
                              </w:r>
                            </w:p>
                          </w:txbxContent>
                        </wps:txbx>
                        <wps:bodyPr horzOverflow="overflow" vert="horz" lIns="0" tIns="0" rIns="0" bIns="0" rtlCol="0">
                          <a:noAutofit/>
                        </wps:bodyPr>
                      </wps:wsp>
                      <wps:wsp>
                        <wps:cNvPr id="2997" name="Rectangle 2997"/>
                        <wps:cNvSpPr/>
                        <wps:spPr>
                          <a:xfrm>
                            <a:off x="5536438" y="214840"/>
                            <a:ext cx="569153" cy="159297"/>
                          </a:xfrm>
                          <a:prstGeom prst="rect">
                            <a:avLst/>
                          </a:prstGeom>
                          <a:ln>
                            <a:noFill/>
                          </a:ln>
                        </wps:spPr>
                        <wps:txbx>
                          <w:txbxContent>
                            <w:p w14:paraId="13057216" w14:textId="77777777" w:rsidR="00FF77D4" w:rsidRDefault="00000000">
                              <w:pPr>
                                <w:spacing w:after="160" w:line="259" w:lineRule="auto"/>
                                <w:ind w:left="0" w:firstLine="0"/>
                                <w:jc w:val="left"/>
                              </w:pPr>
                              <w:r>
                                <w:rPr>
                                  <w:rFonts w:ascii="Calibri" w:eastAsia="Calibri" w:hAnsi="Calibri" w:cs="Calibri"/>
                                  <w:color w:val="006DC0"/>
                                  <w:w w:val="122"/>
                                  <w:sz w:val="16"/>
                                </w:rPr>
                                <w:t>FOLDER:</w:t>
                              </w:r>
                            </w:p>
                          </w:txbxContent>
                        </wps:txbx>
                        <wps:bodyPr horzOverflow="overflow" vert="horz" lIns="0" tIns="0" rIns="0" bIns="0" rtlCol="0">
                          <a:noAutofit/>
                        </wps:bodyPr>
                      </wps:wsp>
                      <wps:wsp>
                        <wps:cNvPr id="2998" name="Rectangle 2998"/>
                        <wps:cNvSpPr/>
                        <wps:spPr>
                          <a:xfrm>
                            <a:off x="5963158" y="214840"/>
                            <a:ext cx="46309" cy="159297"/>
                          </a:xfrm>
                          <a:prstGeom prst="rect">
                            <a:avLst/>
                          </a:prstGeom>
                          <a:ln>
                            <a:noFill/>
                          </a:ln>
                        </wps:spPr>
                        <wps:txbx>
                          <w:txbxContent>
                            <w:p w14:paraId="50BAA377" w14:textId="77777777" w:rsidR="00FF77D4" w:rsidRDefault="00000000">
                              <w:pPr>
                                <w:spacing w:after="160" w:line="259" w:lineRule="auto"/>
                                <w:ind w:left="0" w:firstLine="0"/>
                                <w:jc w:val="left"/>
                              </w:pPr>
                              <w:r>
                                <w:rPr>
                                  <w:rFonts w:ascii="Calibri" w:eastAsia="Calibri" w:hAnsi="Calibri" w:cs="Calibri"/>
                                  <w:color w:val="006DC0"/>
                                  <w:sz w:val="16"/>
                                </w:rPr>
                                <w:t xml:space="preserve"> </w:t>
                              </w:r>
                            </w:p>
                          </w:txbxContent>
                        </wps:txbx>
                        <wps:bodyPr horzOverflow="overflow" vert="horz" lIns="0" tIns="0" rIns="0" bIns="0" rtlCol="0">
                          <a:noAutofit/>
                        </wps:bodyPr>
                      </wps:wsp>
                      <wps:wsp>
                        <wps:cNvPr id="2999" name="Rectangle 2999"/>
                        <wps:cNvSpPr/>
                        <wps:spPr>
                          <a:xfrm>
                            <a:off x="5998210" y="214840"/>
                            <a:ext cx="529770" cy="159297"/>
                          </a:xfrm>
                          <a:prstGeom prst="rect">
                            <a:avLst/>
                          </a:prstGeom>
                          <a:ln>
                            <a:noFill/>
                          </a:ln>
                        </wps:spPr>
                        <wps:txbx>
                          <w:txbxContent>
                            <w:p w14:paraId="4EA55FFA" w14:textId="77777777" w:rsidR="00FF77D4" w:rsidRDefault="00000000">
                              <w:pPr>
                                <w:spacing w:after="160" w:line="259" w:lineRule="auto"/>
                                <w:ind w:left="0" w:firstLine="0"/>
                                <w:jc w:val="left"/>
                              </w:pPr>
                              <w:r>
                                <w:rPr>
                                  <w:rFonts w:ascii="Calibri" w:eastAsia="Calibri" w:hAnsi="Calibri" w:cs="Calibri"/>
                                  <w:color w:val="006DC0"/>
                                  <w:w w:val="117"/>
                                  <w:sz w:val="16"/>
                                </w:rPr>
                                <w:t>ARMLEY</w:t>
                              </w:r>
                            </w:p>
                          </w:txbxContent>
                        </wps:txbx>
                        <wps:bodyPr horzOverflow="overflow" vert="horz" lIns="0" tIns="0" rIns="0" bIns="0" rtlCol="0">
                          <a:noAutofit/>
                        </wps:bodyPr>
                      </wps:wsp>
                      <wps:wsp>
                        <wps:cNvPr id="3000" name="Rectangle 3000"/>
                        <wps:cNvSpPr/>
                        <wps:spPr>
                          <a:xfrm>
                            <a:off x="6394450" y="214840"/>
                            <a:ext cx="46309" cy="159297"/>
                          </a:xfrm>
                          <a:prstGeom prst="rect">
                            <a:avLst/>
                          </a:prstGeom>
                          <a:ln>
                            <a:noFill/>
                          </a:ln>
                        </wps:spPr>
                        <wps:txbx>
                          <w:txbxContent>
                            <w:p w14:paraId="2B5EF68B" w14:textId="77777777" w:rsidR="00FF77D4" w:rsidRDefault="00000000">
                              <w:pPr>
                                <w:spacing w:after="160" w:line="259" w:lineRule="auto"/>
                                <w:ind w:left="0" w:firstLine="0"/>
                                <w:jc w:val="left"/>
                              </w:pPr>
                              <w:r>
                                <w:rPr>
                                  <w:rFonts w:ascii="Calibri" w:eastAsia="Calibri" w:hAnsi="Calibri" w:cs="Calibri"/>
                                  <w:color w:val="006DC0"/>
                                  <w:sz w:val="16"/>
                                </w:rPr>
                                <w:t xml:space="preserve"> </w:t>
                              </w:r>
                            </w:p>
                          </w:txbxContent>
                        </wps:txbx>
                        <wps:bodyPr horzOverflow="overflow" vert="horz" lIns="0" tIns="0" rIns="0" bIns="0" rtlCol="0">
                          <a:noAutofit/>
                        </wps:bodyPr>
                      </wps:wsp>
                      <wps:wsp>
                        <wps:cNvPr id="3001" name="Rectangle 3001"/>
                        <wps:cNvSpPr/>
                        <wps:spPr>
                          <a:xfrm>
                            <a:off x="6426454" y="214840"/>
                            <a:ext cx="550684" cy="159297"/>
                          </a:xfrm>
                          <a:prstGeom prst="rect">
                            <a:avLst/>
                          </a:prstGeom>
                          <a:ln>
                            <a:noFill/>
                          </a:ln>
                        </wps:spPr>
                        <wps:txbx>
                          <w:txbxContent>
                            <w:p w14:paraId="278E057B" w14:textId="77777777" w:rsidR="00FF77D4" w:rsidRDefault="00000000">
                              <w:pPr>
                                <w:spacing w:after="160" w:line="259" w:lineRule="auto"/>
                                <w:ind w:left="0" w:firstLine="0"/>
                                <w:jc w:val="left"/>
                              </w:pPr>
                              <w:r>
                                <w:rPr>
                                  <w:rFonts w:ascii="Calibri" w:eastAsia="Calibri" w:hAnsi="Calibri" w:cs="Calibri"/>
                                  <w:color w:val="006DC0"/>
                                  <w:w w:val="116"/>
                                  <w:sz w:val="16"/>
                                </w:rPr>
                                <w:t>GRANGE</w:t>
                              </w:r>
                            </w:p>
                          </w:txbxContent>
                        </wps:txbx>
                        <wps:bodyPr horzOverflow="overflow" vert="horz" lIns="0" tIns="0" rIns="0" bIns="0" rtlCol="0">
                          <a:noAutofit/>
                        </wps:bodyPr>
                      </wps:wsp>
                      <wps:wsp>
                        <wps:cNvPr id="3002" name="Rectangle 3002"/>
                        <wps:cNvSpPr/>
                        <wps:spPr>
                          <a:xfrm>
                            <a:off x="6839712" y="214840"/>
                            <a:ext cx="46309" cy="159297"/>
                          </a:xfrm>
                          <a:prstGeom prst="rect">
                            <a:avLst/>
                          </a:prstGeom>
                          <a:ln>
                            <a:noFill/>
                          </a:ln>
                        </wps:spPr>
                        <wps:txbx>
                          <w:txbxContent>
                            <w:p w14:paraId="3808B8E9" w14:textId="77777777" w:rsidR="00FF77D4" w:rsidRDefault="00000000">
                              <w:pPr>
                                <w:spacing w:after="160" w:line="259" w:lineRule="auto"/>
                                <w:ind w:left="0" w:firstLine="0"/>
                                <w:jc w:val="left"/>
                              </w:pPr>
                              <w:r>
                                <w:rPr>
                                  <w:rFonts w:ascii="Calibri" w:eastAsia="Calibri" w:hAnsi="Calibri" w:cs="Calibri"/>
                                  <w:color w:val="006DC0"/>
                                  <w:sz w:val="16"/>
                                </w:rPr>
                                <w:t xml:space="preserve"> </w:t>
                              </w:r>
                            </w:p>
                          </w:txbxContent>
                        </wps:txbx>
                        <wps:bodyPr horzOverflow="overflow" vert="horz" lIns="0" tIns="0" rIns="0" bIns="0" rtlCol="0">
                          <a:noAutofit/>
                        </wps:bodyPr>
                      </wps:wsp>
                      <wps:wsp>
                        <wps:cNvPr id="3003" name="Rectangle 3003"/>
                        <wps:cNvSpPr/>
                        <wps:spPr>
                          <a:xfrm>
                            <a:off x="6874764" y="214840"/>
                            <a:ext cx="553400" cy="159297"/>
                          </a:xfrm>
                          <a:prstGeom prst="rect">
                            <a:avLst/>
                          </a:prstGeom>
                          <a:ln>
                            <a:noFill/>
                          </a:ln>
                        </wps:spPr>
                        <wps:txbx>
                          <w:txbxContent>
                            <w:p w14:paraId="49F44AB3" w14:textId="77777777" w:rsidR="00FF77D4" w:rsidRDefault="00000000">
                              <w:pPr>
                                <w:spacing w:after="160" w:line="259" w:lineRule="auto"/>
                                <w:ind w:left="0" w:firstLine="0"/>
                                <w:jc w:val="left"/>
                              </w:pPr>
                              <w:r>
                                <w:rPr>
                                  <w:rFonts w:ascii="Calibri" w:eastAsia="Calibri" w:hAnsi="Calibri" w:cs="Calibri"/>
                                  <w:color w:val="006DC0"/>
                                  <w:spacing w:val="-3"/>
                                  <w:w w:val="122"/>
                                  <w:sz w:val="16"/>
                                </w:rPr>
                                <w:t>SCHOOL</w:t>
                              </w:r>
                            </w:p>
                          </w:txbxContent>
                        </wps:txbx>
                        <wps:bodyPr horzOverflow="overflow" vert="horz" lIns="0" tIns="0" rIns="0" bIns="0" rtlCol="0">
                          <a:noAutofit/>
                        </wps:bodyPr>
                      </wps:wsp>
                      <wps:wsp>
                        <wps:cNvPr id="3004" name="Rectangle 3004"/>
                        <wps:cNvSpPr/>
                        <wps:spPr>
                          <a:xfrm>
                            <a:off x="7287769" y="214840"/>
                            <a:ext cx="46309" cy="159297"/>
                          </a:xfrm>
                          <a:prstGeom prst="rect">
                            <a:avLst/>
                          </a:prstGeom>
                          <a:ln>
                            <a:noFill/>
                          </a:ln>
                        </wps:spPr>
                        <wps:txbx>
                          <w:txbxContent>
                            <w:p w14:paraId="7F729697" w14:textId="77777777" w:rsidR="00FF77D4" w:rsidRDefault="00000000">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pic:pic xmlns:pic="http://schemas.openxmlformats.org/drawingml/2006/picture">
                        <pic:nvPicPr>
                          <pic:cNvPr id="16598" name="Picture 16598"/>
                          <pic:cNvPicPr/>
                        </pic:nvPicPr>
                        <pic:blipFill>
                          <a:blip r:embed="rId23"/>
                          <a:stretch>
                            <a:fillRect/>
                          </a:stretch>
                        </pic:blipFill>
                        <pic:spPr>
                          <a:xfrm>
                            <a:off x="0" y="1699"/>
                            <a:ext cx="7543800" cy="9759697"/>
                          </a:xfrm>
                          <a:prstGeom prst="rect">
                            <a:avLst/>
                          </a:prstGeom>
                        </pic:spPr>
                      </pic:pic>
                      <wps:wsp>
                        <wps:cNvPr id="3066" name="Rectangle 3066"/>
                        <wps:cNvSpPr/>
                        <wps:spPr>
                          <a:xfrm>
                            <a:off x="393192" y="0"/>
                            <a:ext cx="46741" cy="187581"/>
                          </a:xfrm>
                          <a:prstGeom prst="rect">
                            <a:avLst/>
                          </a:prstGeom>
                          <a:ln>
                            <a:noFill/>
                          </a:ln>
                        </wps:spPr>
                        <wps:txbx>
                          <w:txbxContent>
                            <w:p w14:paraId="54461813" w14:textId="77777777" w:rsidR="00FF77D4"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5274" style="width:595.4pt;height:768.733pt;position:absolute;mso-position-horizontal-relative:page;mso-position-horizontal:absolute;margin-left:8.58307e-06pt;mso-position-vertical-relative:page;margin-top:73.3062pt;" coordsize="75615,97629">
                <v:rect id="Rectangle 2989" style="position:absolute;width:4779;height:2377;left:51596;top:339;" filled="f" stroked="f">
                  <v:textbox inset="0,0,0,0">
                    <w:txbxContent>
                      <w:p>
                        <w:pPr>
                          <w:spacing w:before="0" w:after="160" w:line="259" w:lineRule="auto"/>
                          <w:ind w:left="0" w:firstLine="0"/>
                          <w:jc w:val="left"/>
                        </w:pPr>
                        <w:r>
                          <w:rPr>
                            <w:rFonts w:cs="Calibri" w:hAnsi="Calibri" w:eastAsia="Calibri" w:ascii="Calibri"/>
                            <w:b w:val="1"/>
                            <w:color w:val="7c8284"/>
                            <w:spacing w:val="-3"/>
                            <w:w w:val="122"/>
                            <w:sz w:val="24"/>
                          </w:rPr>
                          <w:t xml:space="preserve">ANTI</w:t>
                        </w:r>
                      </w:p>
                    </w:txbxContent>
                  </v:textbox>
                </v:rect>
                <v:rect id="Rectangle 2990" style="position:absolute;width:1070;height:2377;left:55181;top:339;" filled="f" stroked="f">
                  <v:textbox inset="0,0,0,0">
                    <w:txbxContent>
                      <w:p>
                        <w:pPr>
                          <w:spacing w:before="0" w:after="160" w:line="259" w:lineRule="auto"/>
                          <w:ind w:left="0" w:firstLine="0"/>
                          <w:jc w:val="left"/>
                        </w:pPr>
                        <w:r>
                          <w:rPr>
                            <w:rFonts w:cs="Calibri" w:hAnsi="Calibri" w:eastAsia="Calibri" w:ascii="Calibri"/>
                            <w:b w:val="1"/>
                            <w:color w:val="7c8284"/>
                            <w:w w:val="172"/>
                            <w:sz w:val="24"/>
                          </w:rPr>
                          <w:t xml:space="preserve">-</w:t>
                        </w:r>
                      </w:p>
                    </w:txbxContent>
                  </v:textbox>
                </v:rect>
                <v:rect id="Rectangle 2991" style="position:absolute;width:10102;height:2377;left:55973;top:339;" filled="f" stroked="f">
                  <v:textbox inset="0,0,0,0">
                    <w:txbxContent>
                      <w:p>
                        <w:pPr>
                          <w:spacing w:before="0" w:after="160" w:line="259" w:lineRule="auto"/>
                          <w:ind w:left="0" w:firstLine="0"/>
                          <w:jc w:val="left"/>
                        </w:pPr>
                        <w:r>
                          <w:rPr>
                            <w:rFonts w:cs="Calibri" w:hAnsi="Calibri" w:eastAsia="Calibri" w:ascii="Calibri"/>
                            <w:b w:val="1"/>
                            <w:color w:val="7c8284"/>
                            <w:w w:val="124"/>
                            <w:sz w:val="24"/>
                          </w:rPr>
                          <w:t xml:space="preserve">BULLYING</w:t>
                        </w:r>
                      </w:p>
                    </w:txbxContent>
                  </v:textbox>
                </v:rect>
                <v:rect id="Rectangle 2992" style="position:absolute;width:579;height:2377;left:63548;top:339;" filled="f" stroked="f">
                  <v:textbox inset="0,0,0,0">
                    <w:txbxContent>
                      <w:p>
                        <w:pPr>
                          <w:spacing w:before="0" w:after="160" w:line="259" w:lineRule="auto"/>
                          <w:ind w:left="0" w:firstLine="0"/>
                          <w:jc w:val="left"/>
                        </w:pPr>
                        <w:r>
                          <w:rPr>
                            <w:rFonts w:cs="Calibri" w:hAnsi="Calibri" w:eastAsia="Calibri" w:ascii="Calibri"/>
                            <w:b w:val="1"/>
                            <w:color w:val="7c8284"/>
                            <w:sz w:val="24"/>
                          </w:rPr>
                          <w:t xml:space="preserve"> </w:t>
                        </w:r>
                      </w:p>
                    </w:txbxContent>
                  </v:textbox>
                </v:rect>
                <v:rect id="Rectangle 2993" style="position:absolute;width:7331;height:2377;left:64005;top:339;" filled="f" stroked="f">
                  <v:textbox inset="0,0,0,0">
                    <w:txbxContent>
                      <w:p>
                        <w:pPr>
                          <w:spacing w:before="0" w:after="160" w:line="259" w:lineRule="auto"/>
                          <w:ind w:left="0" w:firstLine="0"/>
                          <w:jc w:val="left"/>
                        </w:pPr>
                        <w:r>
                          <w:rPr>
                            <w:rFonts w:cs="Calibri" w:hAnsi="Calibri" w:eastAsia="Calibri" w:ascii="Calibri"/>
                            <w:b w:val="1"/>
                            <w:color w:val="7c8284"/>
                            <w:spacing w:val="-2"/>
                            <w:w w:val="127"/>
                            <w:sz w:val="24"/>
                          </w:rPr>
                          <w:t xml:space="preserve">POLICY</w:t>
                        </w:r>
                      </w:p>
                    </w:txbxContent>
                  </v:textbox>
                </v:rect>
                <v:rect id="Rectangle 2994" style="position:absolute;width:579;height:2377;left:69509;top:339;" filled="f" stroked="f">
                  <v:textbox inset="0,0,0,0">
                    <w:txbxContent>
                      <w:p>
                        <w:pPr>
                          <w:spacing w:before="0" w:after="160" w:line="259" w:lineRule="auto"/>
                          <w:ind w:left="0" w:firstLine="0"/>
                          <w:jc w:val="left"/>
                        </w:pPr>
                        <w:r>
                          <w:rPr>
                            <w:rFonts w:cs="Calibri" w:hAnsi="Calibri" w:eastAsia="Calibri" w:ascii="Calibri"/>
                            <w:b w:val="1"/>
                            <w:sz w:val="24"/>
                          </w:rPr>
                          <w:t xml:space="preserve"> </w:t>
                        </w:r>
                      </w:p>
                    </w:txbxContent>
                  </v:textbox>
                </v:rect>
                <v:rect id="Rectangle 2995" style="position:absolute;width:4668;height:1592;left:51596;top:2148;" filled="f" stroked="f">
                  <v:textbox inset="0,0,0,0">
                    <w:txbxContent>
                      <w:p>
                        <w:pPr>
                          <w:spacing w:before="0" w:after="160" w:line="259" w:lineRule="auto"/>
                          <w:ind w:left="0" w:firstLine="0"/>
                          <w:jc w:val="left"/>
                        </w:pPr>
                        <w:r>
                          <w:rPr>
                            <w:rFonts w:cs="Calibri" w:hAnsi="Calibri" w:eastAsia="Calibri" w:ascii="Calibri"/>
                            <w:color w:val="006dc0"/>
                            <w:spacing w:val="-2"/>
                            <w:w w:val="121"/>
                            <w:sz w:val="16"/>
                          </w:rPr>
                          <w:t xml:space="preserve">POLICY</w:t>
                        </w:r>
                      </w:p>
                    </w:txbxContent>
                  </v:textbox>
                </v:rect>
                <v:rect id="Rectangle 2996" style="position:absolute;width:463;height:1592;left:55090;top:2148;" filled="f" stroked="f">
                  <v:textbox inset="0,0,0,0">
                    <w:txbxContent>
                      <w:p>
                        <w:pPr>
                          <w:spacing w:before="0" w:after="160" w:line="259" w:lineRule="auto"/>
                          <w:ind w:left="0" w:firstLine="0"/>
                          <w:jc w:val="left"/>
                        </w:pPr>
                        <w:r>
                          <w:rPr>
                            <w:rFonts w:cs="Calibri" w:hAnsi="Calibri" w:eastAsia="Calibri" w:ascii="Calibri"/>
                            <w:color w:val="006dc0"/>
                            <w:sz w:val="16"/>
                          </w:rPr>
                          <w:t xml:space="preserve"> </w:t>
                        </w:r>
                      </w:p>
                    </w:txbxContent>
                  </v:textbox>
                </v:rect>
                <v:rect id="Rectangle 2997" style="position:absolute;width:5691;height:1592;left:55364;top:2148;" filled="f" stroked="f">
                  <v:textbox inset="0,0,0,0">
                    <w:txbxContent>
                      <w:p>
                        <w:pPr>
                          <w:spacing w:before="0" w:after="160" w:line="259" w:lineRule="auto"/>
                          <w:ind w:left="0" w:firstLine="0"/>
                          <w:jc w:val="left"/>
                        </w:pPr>
                        <w:r>
                          <w:rPr>
                            <w:rFonts w:cs="Calibri" w:hAnsi="Calibri" w:eastAsia="Calibri" w:ascii="Calibri"/>
                            <w:color w:val="006dc0"/>
                            <w:w w:val="122"/>
                            <w:sz w:val="16"/>
                          </w:rPr>
                          <w:t xml:space="preserve">FOLDER:</w:t>
                        </w:r>
                      </w:p>
                    </w:txbxContent>
                  </v:textbox>
                </v:rect>
                <v:rect id="Rectangle 2998" style="position:absolute;width:463;height:1592;left:59631;top:2148;" filled="f" stroked="f">
                  <v:textbox inset="0,0,0,0">
                    <w:txbxContent>
                      <w:p>
                        <w:pPr>
                          <w:spacing w:before="0" w:after="160" w:line="259" w:lineRule="auto"/>
                          <w:ind w:left="0" w:firstLine="0"/>
                          <w:jc w:val="left"/>
                        </w:pPr>
                        <w:r>
                          <w:rPr>
                            <w:rFonts w:cs="Calibri" w:hAnsi="Calibri" w:eastAsia="Calibri" w:ascii="Calibri"/>
                            <w:color w:val="006dc0"/>
                            <w:sz w:val="16"/>
                          </w:rPr>
                          <w:t xml:space="preserve"> </w:t>
                        </w:r>
                      </w:p>
                    </w:txbxContent>
                  </v:textbox>
                </v:rect>
                <v:rect id="Rectangle 2999" style="position:absolute;width:5297;height:1592;left:59982;top:2148;" filled="f" stroked="f">
                  <v:textbox inset="0,0,0,0">
                    <w:txbxContent>
                      <w:p>
                        <w:pPr>
                          <w:spacing w:before="0" w:after="160" w:line="259" w:lineRule="auto"/>
                          <w:ind w:left="0" w:firstLine="0"/>
                          <w:jc w:val="left"/>
                        </w:pPr>
                        <w:r>
                          <w:rPr>
                            <w:rFonts w:cs="Calibri" w:hAnsi="Calibri" w:eastAsia="Calibri" w:ascii="Calibri"/>
                            <w:color w:val="006dc0"/>
                            <w:w w:val="117"/>
                            <w:sz w:val="16"/>
                          </w:rPr>
                          <w:t xml:space="preserve">ARMLEY</w:t>
                        </w:r>
                      </w:p>
                    </w:txbxContent>
                  </v:textbox>
                </v:rect>
                <v:rect id="Rectangle 3000" style="position:absolute;width:463;height:1592;left:63944;top:2148;" filled="f" stroked="f">
                  <v:textbox inset="0,0,0,0">
                    <w:txbxContent>
                      <w:p>
                        <w:pPr>
                          <w:spacing w:before="0" w:after="160" w:line="259" w:lineRule="auto"/>
                          <w:ind w:left="0" w:firstLine="0"/>
                          <w:jc w:val="left"/>
                        </w:pPr>
                        <w:r>
                          <w:rPr>
                            <w:rFonts w:cs="Calibri" w:hAnsi="Calibri" w:eastAsia="Calibri" w:ascii="Calibri"/>
                            <w:color w:val="006dc0"/>
                            <w:sz w:val="16"/>
                          </w:rPr>
                          <w:t xml:space="preserve"> </w:t>
                        </w:r>
                      </w:p>
                    </w:txbxContent>
                  </v:textbox>
                </v:rect>
                <v:rect id="Rectangle 3001" style="position:absolute;width:5506;height:1592;left:64264;top:2148;" filled="f" stroked="f">
                  <v:textbox inset="0,0,0,0">
                    <w:txbxContent>
                      <w:p>
                        <w:pPr>
                          <w:spacing w:before="0" w:after="160" w:line="259" w:lineRule="auto"/>
                          <w:ind w:left="0" w:firstLine="0"/>
                          <w:jc w:val="left"/>
                        </w:pPr>
                        <w:r>
                          <w:rPr>
                            <w:rFonts w:cs="Calibri" w:hAnsi="Calibri" w:eastAsia="Calibri" w:ascii="Calibri"/>
                            <w:color w:val="006dc0"/>
                            <w:w w:val="116"/>
                            <w:sz w:val="16"/>
                          </w:rPr>
                          <w:t xml:space="preserve">GRANGE</w:t>
                        </w:r>
                      </w:p>
                    </w:txbxContent>
                  </v:textbox>
                </v:rect>
                <v:rect id="Rectangle 3002" style="position:absolute;width:463;height:1592;left:68397;top:2148;" filled="f" stroked="f">
                  <v:textbox inset="0,0,0,0">
                    <w:txbxContent>
                      <w:p>
                        <w:pPr>
                          <w:spacing w:before="0" w:after="160" w:line="259" w:lineRule="auto"/>
                          <w:ind w:left="0" w:firstLine="0"/>
                          <w:jc w:val="left"/>
                        </w:pPr>
                        <w:r>
                          <w:rPr>
                            <w:rFonts w:cs="Calibri" w:hAnsi="Calibri" w:eastAsia="Calibri" w:ascii="Calibri"/>
                            <w:color w:val="006dc0"/>
                            <w:sz w:val="16"/>
                          </w:rPr>
                          <w:t xml:space="preserve"> </w:t>
                        </w:r>
                      </w:p>
                    </w:txbxContent>
                  </v:textbox>
                </v:rect>
                <v:rect id="Rectangle 3003" style="position:absolute;width:5534;height:1592;left:68747;top:2148;" filled="f" stroked="f">
                  <v:textbox inset="0,0,0,0">
                    <w:txbxContent>
                      <w:p>
                        <w:pPr>
                          <w:spacing w:before="0" w:after="160" w:line="259" w:lineRule="auto"/>
                          <w:ind w:left="0" w:firstLine="0"/>
                          <w:jc w:val="left"/>
                        </w:pPr>
                        <w:r>
                          <w:rPr>
                            <w:rFonts w:cs="Calibri" w:hAnsi="Calibri" w:eastAsia="Calibri" w:ascii="Calibri"/>
                            <w:color w:val="006dc0"/>
                            <w:spacing w:val="-3"/>
                            <w:w w:val="122"/>
                            <w:sz w:val="16"/>
                          </w:rPr>
                          <w:t xml:space="preserve">SCHOOL</w:t>
                        </w:r>
                      </w:p>
                    </w:txbxContent>
                  </v:textbox>
                </v:rect>
                <v:rect id="Rectangle 3004" style="position:absolute;width:463;height:1592;left:72877;top:2148;"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shape id="Picture 16598" style="position:absolute;width:75438;height:97596;left:0;top:16;" filled="f">
                  <v:imagedata r:id="rId24"/>
                </v:shape>
                <v:rect id="Rectangle 3066" style="position:absolute;width:467;height:1875;left:3931;top:0;" filled="f" stroked="f">
                  <v:textbox inset="0,0,0,0">
                    <w:txbxContent>
                      <w:p>
                        <w:pPr>
                          <w:spacing w:before="0" w:after="160" w:line="259" w:lineRule="auto"/>
                          <w:ind w:left="0" w:firstLine="0"/>
                          <w:jc w:val="left"/>
                        </w:pPr>
                        <w:r>
                          <w:rPr/>
                          <w:t xml:space="preserve"> </w:t>
                        </w:r>
                      </w:p>
                    </w:txbxContent>
                  </v:textbox>
                </v:rect>
                <w10:wrap type="topAndBottom"/>
              </v:group>
            </w:pict>
          </mc:Fallback>
        </mc:AlternateContent>
      </w:r>
    </w:p>
    <w:sectPr w:rsidR="00FF77D4">
      <w:headerReference w:type="even" r:id="rId25"/>
      <w:headerReference w:type="default" r:id="rId26"/>
      <w:footerReference w:type="even" r:id="rId27"/>
      <w:footerReference w:type="default" r:id="rId28"/>
      <w:headerReference w:type="first" r:id="rId29"/>
      <w:footerReference w:type="first" r:id="rId30"/>
      <w:pgSz w:w="11911" w:h="16841"/>
      <w:pgMar w:top="1440" w:right="1440" w:bottom="1440" w:left="1440" w:header="720" w:footer="1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22D08" w14:textId="77777777" w:rsidR="007E05A9" w:rsidRDefault="007E05A9">
      <w:pPr>
        <w:spacing w:after="0" w:line="240" w:lineRule="auto"/>
      </w:pPr>
      <w:r>
        <w:separator/>
      </w:r>
    </w:p>
  </w:endnote>
  <w:endnote w:type="continuationSeparator" w:id="0">
    <w:p w14:paraId="601C2420" w14:textId="77777777" w:rsidR="007E05A9" w:rsidRDefault="007E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61F2" w14:textId="77777777" w:rsidR="00FF77D4" w:rsidRDefault="00000000">
    <w:pPr>
      <w:tabs>
        <w:tab w:val="center" w:pos="1616"/>
      </w:tabs>
      <w:spacing w:after="0" w:line="259" w:lineRule="auto"/>
      <w:ind w:left="-158"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Name: </w:t>
    </w:r>
    <w:r>
      <w:rPr>
        <w:color w:val="231F20"/>
        <w:sz w:val="16"/>
      </w:rPr>
      <w:t>Anti-bullying Policy</w:t>
    </w:r>
    <w:r>
      <w:rPr>
        <w:sz w:val="16"/>
      </w:rPr>
      <w:t xml:space="preserve"> </w:t>
    </w:r>
  </w:p>
  <w:p w14:paraId="7F146A69" w14:textId="77777777" w:rsidR="00FF77D4" w:rsidRDefault="00000000">
    <w:pPr>
      <w:tabs>
        <w:tab w:val="center" w:pos="1119"/>
        <w:tab w:val="center" w:pos="8647"/>
      </w:tabs>
      <w:spacing w:after="0" w:line="259" w:lineRule="auto"/>
      <w:ind w:left="-158"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Type: </w:t>
    </w:r>
    <w:r>
      <w:rPr>
        <w:color w:val="231F20"/>
        <w:sz w:val="16"/>
      </w:rPr>
      <w:t>Policy</w:t>
    </w:r>
    <w:r>
      <w:rPr>
        <w:sz w:val="16"/>
      </w:rPr>
      <w:t xml:space="preserve"> </w:t>
    </w:r>
    <w:r>
      <w:rPr>
        <w:sz w:val="16"/>
      </w:rPr>
      <w:tab/>
    </w:r>
    <w:r>
      <w:rPr>
        <w:rFonts w:ascii="Calibri" w:eastAsia="Calibri" w:hAnsi="Calibri" w:cs="Calibri"/>
        <w:color w:val="059F7D"/>
        <w:sz w:val="16"/>
      </w:rPr>
      <w:t xml:space="preserve">Version Number: </w:t>
    </w:r>
    <w:r>
      <w:rPr>
        <w:color w:val="231F20"/>
        <w:sz w:val="16"/>
      </w:rPr>
      <w:t>1.0</w:t>
    </w:r>
    <w:r>
      <w:rPr>
        <w:sz w:val="16"/>
      </w:rPr>
      <w:t xml:space="preserve"> </w:t>
    </w:r>
  </w:p>
  <w:p w14:paraId="4D4334C1" w14:textId="5DCF9092" w:rsidR="00FF77D4" w:rsidRDefault="00000000">
    <w:pPr>
      <w:spacing w:after="0" w:line="259" w:lineRule="auto"/>
      <w:ind w:left="0" w:right="95" w:firstLine="0"/>
      <w:jc w:val="right"/>
    </w:pPr>
    <w:r>
      <w:rPr>
        <w:rFonts w:ascii="Calibri" w:eastAsia="Calibri" w:hAnsi="Calibri" w:cs="Calibri"/>
        <w:color w:val="059F7D"/>
        <w:sz w:val="16"/>
      </w:rPr>
      <w:t xml:space="preserve">Last Review Date: </w:t>
    </w:r>
    <w:r>
      <w:rPr>
        <w:color w:val="231F20"/>
        <w:sz w:val="16"/>
      </w:rPr>
      <w:t>September 202</w:t>
    </w:r>
    <w:r w:rsidR="0098200B">
      <w:rPr>
        <w:color w:val="231F20"/>
        <w:sz w:val="16"/>
      </w:rPr>
      <w:t>4</w:t>
    </w:r>
    <w:r>
      <w:rPr>
        <w:sz w:val="16"/>
      </w:rPr>
      <w:t xml:space="preserve"> </w:t>
    </w:r>
  </w:p>
  <w:p w14:paraId="264BBEA2" w14:textId="77777777" w:rsidR="00FF77D4" w:rsidRDefault="00000000">
    <w:pPr>
      <w:spacing w:after="0" w:line="259" w:lineRule="auto"/>
      <w:ind w:left="-158" w:firstLine="0"/>
      <w:jc w:val="left"/>
    </w:pPr>
    <w:r>
      <w:rPr>
        <w:rFonts w:ascii="Calibri" w:eastAsia="Calibri" w:hAnsi="Calibri" w:cs="Calibri"/>
        <w:color w:val="059F7D"/>
        <w:sz w:val="16"/>
      </w:rPr>
      <w:t xml:space="preserve">Policy Owner: </w:t>
    </w:r>
    <w:r>
      <w:rPr>
        <w:color w:val="231F20"/>
        <w:sz w:val="16"/>
      </w:rPr>
      <w:t>Headteacher</w:t>
    </w:r>
    <w:r>
      <w:rPr>
        <w:sz w:val="16"/>
      </w:rPr>
      <w:t xml:space="preserve"> </w:t>
    </w:r>
  </w:p>
  <w:p w14:paraId="42DD239E" w14:textId="77777777" w:rsidR="00FF77D4" w:rsidRDefault="00000000">
    <w:pPr>
      <w:spacing w:after="0" w:line="259" w:lineRule="auto"/>
      <w:ind w:left="0" w:right="88" w:firstLine="0"/>
      <w:jc w:val="right"/>
    </w:pPr>
    <w:r>
      <w:rPr>
        <w:rFonts w:ascii="Calibri" w:eastAsia="Calibri" w:hAnsi="Calibri" w:cs="Calibri"/>
        <w:color w:val="059F7D"/>
        <w:sz w:val="16"/>
      </w:rPr>
      <w:t xml:space="preserve">Next Review Date: </w:t>
    </w:r>
    <w:r>
      <w:rPr>
        <w:color w:val="231F20"/>
        <w:sz w:val="16"/>
      </w:rPr>
      <w:t>At least annually</w:t>
    </w:r>
    <w:r>
      <w:rPr>
        <w:sz w:val="16"/>
      </w:rPr>
      <w:t xml:space="preserve"> </w:t>
    </w:r>
  </w:p>
  <w:p w14:paraId="38AC4B47" w14:textId="77777777" w:rsidR="00FF77D4" w:rsidRDefault="00000000">
    <w:pPr>
      <w:spacing w:after="0" w:line="259" w:lineRule="auto"/>
      <w:ind w:left="-158" w:firstLine="0"/>
      <w:jc w:val="left"/>
    </w:pPr>
    <w:r>
      <w:rPr>
        <w:rFonts w:ascii="Calibri" w:eastAsia="Calibri" w:hAnsi="Calibri" w:cs="Calibri"/>
        <w:color w:val="059F7D"/>
        <w:sz w:val="16"/>
      </w:rPr>
      <w:t xml:space="preserve">Date First Issued: </w:t>
    </w:r>
    <w:r>
      <w:rPr>
        <w:color w:val="231F20"/>
        <w:sz w:val="16"/>
      </w:rPr>
      <w:t>June 2022</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36CBF" w14:textId="77777777" w:rsidR="00FF77D4" w:rsidRDefault="00000000">
    <w:pPr>
      <w:tabs>
        <w:tab w:val="center" w:pos="1616"/>
      </w:tabs>
      <w:spacing w:after="0" w:line="259" w:lineRule="auto"/>
      <w:ind w:left="-158"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Name: </w:t>
    </w:r>
    <w:r>
      <w:rPr>
        <w:color w:val="231F20"/>
        <w:sz w:val="16"/>
      </w:rPr>
      <w:t>Anti-bullying Policy</w:t>
    </w:r>
    <w:r>
      <w:rPr>
        <w:sz w:val="16"/>
      </w:rPr>
      <w:t xml:space="preserve"> </w:t>
    </w:r>
  </w:p>
  <w:p w14:paraId="684F9E12" w14:textId="77777777" w:rsidR="00FF77D4" w:rsidRDefault="00000000">
    <w:pPr>
      <w:tabs>
        <w:tab w:val="center" w:pos="1119"/>
        <w:tab w:val="center" w:pos="8647"/>
      </w:tabs>
      <w:spacing w:after="0" w:line="259" w:lineRule="auto"/>
      <w:ind w:left="-158"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Type: </w:t>
    </w:r>
    <w:r>
      <w:rPr>
        <w:color w:val="231F20"/>
        <w:sz w:val="16"/>
      </w:rPr>
      <w:t>Policy</w:t>
    </w:r>
    <w:r>
      <w:rPr>
        <w:sz w:val="16"/>
      </w:rPr>
      <w:t xml:space="preserve"> </w:t>
    </w:r>
    <w:r>
      <w:rPr>
        <w:sz w:val="16"/>
      </w:rPr>
      <w:tab/>
    </w:r>
    <w:r>
      <w:rPr>
        <w:rFonts w:ascii="Calibri" w:eastAsia="Calibri" w:hAnsi="Calibri" w:cs="Calibri"/>
        <w:color w:val="059F7D"/>
        <w:sz w:val="16"/>
      </w:rPr>
      <w:t xml:space="preserve">Version Number: </w:t>
    </w:r>
    <w:r>
      <w:rPr>
        <w:color w:val="231F20"/>
        <w:sz w:val="16"/>
      </w:rPr>
      <w:t>1.0</w:t>
    </w:r>
    <w:r>
      <w:rPr>
        <w:sz w:val="16"/>
      </w:rPr>
      <w:t xml:space="preserve"> </w:t>
    </w:r>
  </w:p>
  <w:p w14:paraId="51700BB4" w14:textId="408CE38B" w:rsidR="00FF77D4" w:rsidRDefault="00000000">
    <w:pPr>
      <w:spacing w:after="0" w:line="259" w:lineRule="auto"/>
      <w:ind w:left="0" w:right="95" w:firstLine="0"/>
      <w:jc w:val="right"/>
    </w:pPr>
    <w:r>
      <w:rPr>
        <w:rFonts w:ascii="Calibri" w:eastAsia="Calibri" w:hAnsi="Calibri" w:cs="Calibri"/>
        <w:color w:val="059F7D"/>
        <w:sz w:val="16"/>
      </w:rPr>
      <w:t xml:space="preserve">Last Review Date: </w:t>
    </w:r>
    <w:r>
      <w:rPr>
        <w:color w:val="231F20"/>
        <w:sz w:val="16"/>
      </w:rPr>
      <w:t>September 20</w:t>
    </w:r>
    <w:r w:rsidR="0098200B">
      <w:rPr>
        <w:color w:val="231F20"/>
        <w:sz w:val="16"/>
      </w:rPr>
      <w:t>24</w:t>
    </w:r>
  </w:p>
  <w:p w14:paraId="527DD932" w14:textId="77777777" w:rsidR="00FF77D4" w:rsidRDefault="00000000">
    <w:pPr>
      <w:spacing w:after="0" w:line="259" w:lineRule="auto"/>
      <w:ind w:left="-158" w:firstLine="0"/>
      <w:jc w:val="left"/>
    </w:pPr>
    <w:r>
      <w:rPr>
        <w:rFonts w:ascii="Calibri" w:eastAsia="Calibri" w:hAnsi="Calibri" w:cs="Calibri"/>
        <w:color w:val="059F7D"/>
        <w:sz w:val="16"/>
      </w:rPr>
      <w:t xml:space="preserve">Policy Owner: </w:t>
    </w:r>
    <w:r>
      <w:rPr>
        <w:color w:val="231F20"/>
        <w:sz w:val="16"/>
      </w:rPr>
      <w:t>Headteacher</w:t>
    </w:r>
    <w:r>
      <w:rPr>
        <w:sz w:val="16"/>
      </w:rPr>
      <w:t xml:space="preserve"> </w:t>
    </w:r>
  </w:p>
  <w:p w14:paraId="41024714" w14:textId="77777777" w:rsidR="00FF77D4" w:rsidRDefault="00000000">
    <w:pPr>
      <w:spacing w:after="0" w:line="259" w:lineRule="auto"/>
      <w:ind w:left="0" w:right="88" w:firstLine="0"/>
      <w:jc w:val="right"/>
    </w:pPr>
    <w:r>
      <w:rPr>
        <w:rFonts w:ascii="Calibri" w:eastAsia="Calibri" w:hAnsi="Calibri" w:cs="Calibri"/>
        <w:color w:val="059F7D"/>
        <w:sz w:val="16"/>
      </w:rPr>
      <w:t xml:space="preserve">Next Review Date: </w:t>
    </w:r>
    <w:r>
      <w:rPr>
        <w:color w:val="231F20"/>
        <w:sz w:val="16"/>
      </w:rPr>
      <w:t>At least annually</w:t>
    </w:r>
    <w:r>
      <w:rPr>
        <w:sz w:val="16"/>
      </w:rPr>
      <w:t xml:space="preserve"> </w:t>
    </w:r>
  </w:p>
  <w:p w14:paraId="0F6DA408" w14:textId="77777777" w:rsidR="00FF77D4" w:rsidRDefault="00000000">
    <w:pPr>
      <w:spacing w:after="0" w:line="259" w:lineRule="auto"/>
      <w:ind w:left="-158" w:firstLine="0"/>
      <w:jc w:val="left"/>
    </w:pPr>
    <w:r>
      <w:rPr>
        <w:rFonts w:ascii="Calibri" w:eastAsia="Calibri" w:hAnsi="Calibri" w:cs="Calibri"/>
        <w:color w:val="059F7D"/>
        <w:sz w:val="16"/>
      </w:rPr>
      <w:t xml:space="preserve">Date First Issued: </w:t>
    </w:r>
    <w:r>
      <w:rPr>
        <w:color w:val="231F20"/>
        <w:sz w:val="16"/>
      </w:rPr>
      <w:t>June 2022</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D4E72" w14:textId="77777777" w:rsidR="00FF77D4" w:rsidRDefault="00000000">
    <w:pPr>
      <w:tabs>
        <w:tab w:val="center" w:pos="1616"/>
      </w:tabs>
      <w:spacing w:after="0" w:line="259" w:lineRule="auto"/>
      <w:ind w:left="-158"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Name: </w:t>
    </w:r>
    <w:r>
      <w:rPr>
        <w:color w:val="231F20"/>
        <w:sz w:val="16"/>
      </w:rPr>
      <w:t>Anti-bullying Policy</w:t>
    </w:r>
    <w:r>
      <w:rPr>
        <w:sz w:val="16"/>
      </w:rPr>
      <w:t xml:space="preserve"> </w:t>
    </w:r>
  </w:p>
  <w:p w14:paraId="475752F7" w14:textId="77777777" w:rsidR="00FF77D4" w:rsidRDefault="00000000">
    <w:pPr>
      <w:tabs>
        <w:tab w:val="center" w:pos="1119"/>
        <w:tab w:val="center" w:pos="8647"/>
      </w:tabs>
      <w:spacing w:after="0" w:line="259" w:lineRule="auto"/>
      <w:ind w:left="-158"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Type: </w:t>
    </w:r>
    <w:r>
      <w:rPr>
        <w:color w:val="231F20"/>
        <w:sz w:val="16"/>
      </w:rPr>
      <w:t>Policy</w:t>
    </w:r>
    <w:r>
      <w:rPr>
        <w:sz w:val="16"/>
      </w:rPr>
      <w:t xml:space="preserve"> </w:t>
    </w:r>
    <w:r>
      <w:rPr>
        <w:sz w:val="16"/>
      </w:rPr>
      <w:tab/>
    </w:r>
    <w:r>
      <w:rPr>
        <w:rFonts w:ascii="Calibri" w:eastAsia="Calibri" w:hAnsi="Calibri" w:cs="Calibri"/>
        <w:color w:val="059F7D"/>
        <w:sz w:val="16"/>
      </w:rPr>
      <w:t xml:space="preserve">Version Number: </w:t>
    </w:r>
    <w:r>
      <w:rPr>
        <w:color w:val="231F20"/>
        <w:sz w:val="16"/>
      </w:rPr>
      <w:t>1.0</w:t>
    </w:r>
    <w:r>
      <w:rPr>
        <w:sz w:val="16"/>
      </w:rPr>
      <w:t xml:space="preserve"> </w:t>
    </w:r>
  </w:p>
  <w:p w14:paraId="7C16A89D" w14:textId="77777777" w:rsidR="00FF77D4" w:rsidRDefault="00000000">
    <w:pPr>
      <w:spacing w:after="0" w:line="259" w:lineRule="auto"/>
      <w:ind w:left="0" w:right="95" w:firstLine="0"/>
      <w:jc w:val="right"/>
    </w:pPr>
    <w:r>
      <w:rPr>
        <w:rFonts w:ascii="Calibri" w:eastAsia="Calibri" w:hAnsi="Calibri" w:cs="Calibri"/>
        <w:color w:val="059F7D"/>
        <w:sz w:val="16"/>
      </w:rPr>
      <w:t xml:space="preserve">Last Review Date: </w:t>
    </w:r>
    <w:r>
      <w:rPr>
        <w:color w:val="231F20"/>
        <w:sz w:val="16"/>
      </w:rPr>
      <w:t>September 2023</w:t>
    </w:r>
    <w:r>
      <w:rPr>
        <w:sz w:val="16"/>
      </w:rPr>
      <w:t xml:space="preserve"> </w:t>
    </w:r>
  </w:p>
  <w:p w14:paraId="0C4F9BE7" w14:textId="77777777" w:rsidR="00FF77D4" w:rsidRDefault="00000000">
    <w:pPr>
      <w:spacing w:after="0" w:line="259" w:lineRule="auto"/>
      <w:ind w:left="-158" w:firstLine="0"/>
      <w:jc w:val="left"/>
    </w:pPr>
    <w:r>
      <w:rPr>
        <w:rFonts w:ascii="Calibri" w:eastAsia="Calibri" w:hAnsi="Calibri" w:cs="Calibri"/>
        <w:color w:val="059F7D"/>
        <w:sz w:val="16"/>
      </w:rPr>
      <w:t xml:space="preserve">Policy Owner: </w:t>
    </w:r>
    <w:r>
      <w:rPr>
        <w:color w:val="231F20"/>
        <w:sz w:val="16"/>
      </w:rPr>
      <w:t>Headteacher</w:t>
    </w:r>
    <w:r>
      <w:rPr>
        <w:sz w:val="16"/>
      </w:rPr>
      <w:t xml:space="preserve"> </w:t>
    </w:r>
  </w:p>
  <w:p w14:paraId="651CB2F9" w14:textId="77777777" w:rsidR="00FF77D4" w:rsidRDefault="00000000">
    <w:pPr>
      <w:spacing w:after="0" w:line="259" w:lineRule="auto"/>
      <w:ind w:left="0" w:right="88" w:firstLine="0"/>
      <w:jc w:val="right"/>
    </w:pPr>
    <w:r>
      <w:rPr>
        <w:rFonts w:ascii="Calibri" w:eastAsia="Calibri" w:hAnsi="Calibri" w:cs="Calibri"/>
        <w:color w:val="059F7D"/>
        <w:sz w:val="16"/>
      </w:rPr>
      <w:t xml:space="preserve">Next Review Date: </w:t>
    </w:r>
    <w:r>
      <w:rPr>
        <w:color w:val="231F20"/>
        <w:sz w:val="16"/>
      </w:rPr>
      <w:t>At least annually</w:t>
    </w:r>
    <w:r>
      <w:rPr>
        <w:sz w:val="16"/>
      </w:rPr>
      <w:t xml:space="preserve"> </w:t>
    </w:r>
  </w:p>
  <w:p w14:paraId="190AF44B" w14:textId="77777777" w:rsidR="00FF77D4" w:rsidRDefault="00000000">
    <w:pPr>
      <w:spacing w:after="0" w:line="259" w:lineRule="auto"/>
      <w:ind w:left="-158" w:firstLine="0"/>
      <w:jc w:val="left"/>
    </w:pPr>
    <w:r>
      <w:rPr>
        <w:rFonts w:ascii="Calibri" w:eastAsia="Calibri" w:hAnsi="Calibri" w:cs="Calibri"/>
        <w:color w:val="059F7D"/>
        <w:sz w:val="16"/>
      </w:rPr>
      <w:t xml:space="preserve">Date First Issued: </w:t>
    </w:r>
    <w:r>
      <w:rPr>
        <w:color w:val="231F20"/>
        <w:sz w:val="16"/>
      </w:rPr>
      <w:t>June 2022</w:t>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05A0" w14:textId="77777777" w:rsidR="00FF77D4" w:rsidRDefault="00000000">
    <w:pPr>
      <w:tabs>
        <w:tab w:val="center" w:pos="795"/>
      </w:tabs>
      <w:spacing w:after="0" w:line="259" w:lineRule="auto"/>
      <w:ind w:left="-979"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Name: </w:t>
    </w:r>
    <w:r>
      <w:rPr>
        <w:color w:val="231F20"/>
        <w:sz w:val="16"/>
      </w:rPr>
      <w:t>Anti-bullying Policy</w:t>
    </w:r>
    <w:r>
      <w:rPr>
        <w:sz w:val="16"/>
      </w:rPr>
      <w:t xml:space="preserve"> </w:t>
    </w:r>
  </w:p>
  <w:p w14:paraId="447C79CE" w14:textId="77777777" w:rsidR="00FF77D4" w:rsidRDefault="00000000">
    <w:pPr>
      <w:tabs>
        <w:tab w:val="center" w:pos="299"/>
        <w:tab w:val="center" w:pos="7826"/>
      </w:tabs>
      <w:spacing w:after="0" w:line="259" w:lineRule="auto"/>
      <w:ind w:left="-979"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Type: </w:t>
    </w:r>
    <w:r>
      <w:rPr>
        <w:color w:val="231F20"/>
        <w:sz w:val="16"/>
      </w:rPr>
      <w:t>Policy</w:t>
    </w:r>
    <w:r>
      <w:rPr>
        <w:sz w:val="16"/>
      </w:rPr>
      <w:t xml:space="preserve"> </w:t>
    </w:r>
    <w:r>
      <w:rPr>
        <w:sz w:val="16"/>
      </w:rPr>
      <w:tab/>
    </w:r>
    <w:r>
      <w:rPr>
        <w:rFonts w:ascii="Calibri" w:eastAsia="Calibri" w:hAnsi="Calibri" w:cs="Calibri"/>
        <w:color w:val="059F7D"/>
        <w:sz w:val="16"/>
      </w:rPr>
      <w:t xml:space="preserve">Version Number: </w:t>
    </w:r>
    <w:r>
      <w:rPr>
        <w:color w:val="231F20"/>
        <w:sz w:val="16"/>
      </w:rPr>
      <w:t>1.0</w:t>
    </w:r>
    <w:r>
      <w:rPr>
        <w:sz w:val="16"/>
      </w:rPr>
      <w:t xml:space="preserve"> </w:t>
    </w:r>
  </w:p>
  <w:p w14:paraId="7659B3E4" w14:textId="77777777" w:rsidR="00FF77D4" w:rsidRDefault="00000000">
    <w:pPr>
      <w:spacing w:after="0" w:line="259" w:lineRule="auto"/>
      <w:ind w:left="0" w:right="-636" w:firstLine="0"/>
      <w:jc w:val="right"/>
    </w:pPr>
    <w:r>
      <w:rPr>
        <w:rFonts w:ascii="Calibri" w:eastAsia="Calibri" w:hAnsi="Calibri" w:cs="Calibri"/>
        <w:color w:val="059F7D"/>
        <w:sz w:val="16"/>
      </w:rPr>
      <w:t xml:space="preserve">Last Review Date: </w:t>
    </w:r>
    <w:r>
      <w:rPr>
        <w:color w:val="231F20"/>
        <w:sz w:val="16"/>
      </w:rPr>
      <w:t>September 2023</w:t>
    </w:r>
    <w:r>
      <w:rPr>
        <w:sz w:val="16"/>
      </w:rPr>
      <w:t xml:space="preserve"> </w:t>
    </w:r>
  </w:p>
  <w:p w14:paraId="6A572CC8" w14:textId="77777777" w:rsidR="00FF77D4" w:rsidRDefault="00000000">
    <w:pPr>
      <w:spacing w:after="0" w:line="259" w:lineRule="auto"/>
      <w:ind w:left="-979" w:firstLine="0"/>
      <w:jc w:val="left"/>
    </w:pPr>
    <w:r>
      <w:rPr>
        <w:rFonts w:ascii="Calibri" w:eastAsia="Calibri" w:hAnsi="Calibri" w:cs="Calibri"/>
        <w:color w:val="059F7D"/>
        <w:sz w:val="16"/>
      </w:rPr>
      <w:t xml:space="preserve">Policy Owner: </w:t>
    </w:r>
    <w:r>
      <w:rPr>
        <w:color w:val="231F20"/>
        <w:sz w:val="16"/>
      </w:rPr>
      <w:t>Headteacher</w:t>
    </w:r>
    <w:r>
      <w:rPr>
        <w:sz w:val="16"/>
      </w:rPr>
      <w:t xml:space="preserve"> </w:t>
    </w:r>
  </w:p>
  <w:p w14:paraId="2D5DF7B5" w14:textId="77777777" w:rsidR="00FF77D4" w:rsidRDefault="00000000">
    <w:pPr>
      <w:spacing w:after="0" w:line="259" w:lineRule="auto"/>
      <w:ind w:left="0" w:right="-643" w:firstLine="0"/>
      <w:jc w:val="right"/>
    </w:pPr>
    <w:r>
      <w:rPr>
        <w:rFonts w:ascii="Calibri" w:eastAsia="Calibri" w:hAnsi="Calibri" w:cs="Calibri"/>
        <w:color w:val="059F7D"/>
        <w:sz w:val="16"/>
      </w:rPr>
      <w:t xml:space="preserve">Next Review Date: </w:t>
    </w:r>
    <w:r>
      <w:rPr>
        <w:color w:val="231F20"/>
        <w:sz w:val="16"/>
      </w:rPr>
      <w:t>At least annually</w:t>
    </w:r>
    <w:r>
      <w:rPr>
        <w:sz w:val="16"/>
      </w:rPr>
      <w:t xml:space="preserve"> </w:t>
    </w:r>
  </w:p>
  <w:p w14:paraId="08F4A8AF" w14:textId="77777777" w:rsidR="00FF77D4" w:rsidRDefault="00000000">
    <w:pPr>
      <w:spacing w:after="0" w:line="259" w:lineRule="auto"/>
      <w:ind w:left="-979" w:firstLine="0"/>
      <w:jc w:val="left"/>
    </w:pPr>
    <w:r>
      <w:rPr>
        <w:rFonts w:ascii="Calibri" w:eastAsia="Calibri" w:hAnsi="Calibri" w:cs="Calibri"/>
        <w:color w:val="059F7D"/>
        <w:sz w:val="16"/>
      </w:rPr>
      <w:t xml:space="preserve">Date First Issued: </w:t>
    </w:r>
    <w:r>
      <w:rPr>
        <w:color w:val="231F20"/>
        <w:sz w:val="16"/>
      </w:rPr>
      <w:t>June 2022</w:t>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CB9A" w14:textId="77777777" w:rsidR="00FF77D4" w:rsidRDefault="00000000">
    <w:pPr>
      <w:tabs>
        <w:tab w:val="center" w:pos="795"/>
      </w:tabs>
      <w:spacing w:after="0" w:line="259" w:lineRule="auto"/>
      <w:ind w:left="-979"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Name: </w:t>
    </w:r>
    <w:r>
      <w:rPr>
        <w:color w:val="231F20"/>
        <w:sz w:val="16"/>
      </w:rPr>
      <w:t>Anti-bullying Policy</w:t>
    </w:r>
    <w:r>
      <w:rPr>
        <w:sz w:val="16"/>
      </w:rPr>
      <w:t xml:space="preserve"> </w:t>
    </w:r>
  </w:p>
  <w:p w14:paraId="1CEDB255" w14:textId="77777777" w:rsidR="00FF77D4" w:rsidRDefault="00000000">
    <w:pPr>
      <w:tabs>
        <w:tab w:val="center" w:pos="299"/>
        <w:tab w:val="center" w:pos="7826"/>
      </w:tabs>
      <w:spacing w:after="0" w:line="259" w:lineRule="auto"/>
      <w:ind w:left="-979"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Type: </w:t>
    </w:r>
    <w:r>
      <w:rPr>
        <w:color w:val="231F20"/>
        <w:sz w:val="16"/>
      </w:rPr>
      <w:t>Policy</w:t>
    </w:r>
    <w:r>
      <w:rPr>
        <w:sz w:val="16"/>
      </w:rPr>
      <w:t xml:space="preserve"> </w:t>
    </w:r>
    <w:r>
      <w:rPr>
        <w:sz w:val="16"/>
      </w:rPr>
      <w:tab/>
    </w:r>
    <w:r>
      <w:rPr>
        <w:rFonts w:ascii="Calibri" w:eastAsia="Calibri" w:hAnsi="Calibri" w:cs="Calibri"/>
        <w:color w:val="059F7D"/>
        <w:sz w:val="16"/>
      </w:rPr>
      <w:t xml:space="preserve">Version Number: </w:t>
    </w:r>
    <w:r>
      <w:rPr>
        <w:color w:val="231F20"/>
        <w:sz w:val="16"/>
      </w:rPr>
      <w:t>1.0</w:t>
    </w:r>
    <w:r>
      <w:rPr>
        <w:sz w:val="16"/>
      </w:rPr>
      <w:t xml:space="preserve"> </w:t>
    </w:r>
  </w:p>
  <w:p w14:paraId="65DF231F" w14:textId="77777777" w:rsidR="00FF77D4" w:rsidRDefault="00000000">
    <w:pPr>
      <w:spacing w:after="0" w:line="259" w:lineRule="auto"/>
      <w:ind w:left="0" w:right="-636" w:firstLine="0"/>
      <w:jc w:val="right"/>
    </w:pPr>
    <w:r>
      <w:rPr>
        <w:rFonts w:ascii="Calibri" w:eastAsia="Calibri" w:hAnsi="Calibri" w:cs="Calibri"/>
        <w:color w:val="059F7D"/>
        <w:sz w:val="16"/>
      </w:rPr>
      <w:t xml:space="preserve">Last Review Date: </w:t>
    </w:r>
    <w:r>
      <w:rPr>
        <w:color w:val="231F20"/>
        <w:sz w:val="16"/>
      </w:rPr>
      <w:t>September 2023</w:t>
    </w:r>
    <w:r>
      <w:rPr>
        <w:sz w:val="16"/>
      </w:rPr>
      <w:t xml:space="preserve"> </w:t>
    </w:r>
  </w:p>
  <w:p w14:paraId="3C53379A" w14:textId="77777777" w:rsidR="00FF77D4" w:rsidRDefault="00000000">
    <w:pPr>
      <w:spacing w:after="0" w:line="259" w:lineRule="auto"/>
      <w:ind w:left="-979" w:firstLine="0"/>
      <w:jc w:val="left"/>
    </w:pPr>
    <w:r>
      <w:rPr>
        <w:rFonts w:ascii="Calibri" w:eastAsia="Calibri" w:hAnsi="Calibri" w:cs="Calibri"/>
        <w:color w:val="059F7D"/>
        <w:sz w:val="16"/>
      </w:rPr>
      <w:t xml:space="preserve">Policy Owner: </w:t>
    </w:r>
    <w:r>
      <w:rPr>
        <w:color w:val="231F20"/>
        <w:sz w:val="16"/>
      </w:rPr>
      <w:t>Headteacher</w:t>
    </w:r>
    <w:r>
      <w:rPr>
        <w:sz w:val="16"/>
      </w:rPr>
      <w:t xml:space="preserve"> </w:t>
    </w:r>
  </w:p>
  <w:p w14:paraId="5F88D287" w14:textId="77777777" w:rsidR="00FF77D4" w:rsidRDefault="00000000">
    <w:pPr>
      <w:spacing w:after="0" w:line="259" w:lineRule="auto"/>
      <w:ind w:left="0" w:right="-643" w:firstLine="0"/>
      <w:jc w:val="right"/>
    </w:pPr>
    <w:r>
      <w:rPr>
        <w:rFonts w:ascii="Calibri" w:eastAsia="Calibri" w:hAnsi="Calibri" w:cs="Calibri"/>
        <w:color w:val="059F7D"/>
        <w:sz w:val="16"/>
      </w:rPr>
      <w:t xml:space="preserve">Next Review Date: </w:t>
    </w:r>
    <w:r>
      <w:rPr>
        <w:color w:val="231F20"/>
        <w:sz w:val="16"/>
      </w:rPr>
      <w:t>At least annually</w:t>
    </w:r>
    <w:r>
      <w:rPr>
        <w:sz w:val="16"/>
      </w:rPr>
      <w:t xml:space="preserve"> </w:t>
    </w:r>
  </w:p>
  <w:p w14:paraId="1F017F1A" w14:textId="77777777" w:rsidR="00FF77D4" w:rsidRDefault="00000000">
    <w:pPr>
      <w:spacing w:after="0" w:line="259" w:lineRule="auto"/>
      <w:ind w:left="-979" w:firstLine="0"/>
      <w:jc w:val="left"/>
    </w:pPr>
    <w:r>
      <w:rPr>
        <w:rFonts w:ascii="Calibri" w:eastAsia="Calibri" w:hAnsi="Calibri" w:cs="Calibri"/>
        <w:color w:val="059F7D"/>
        <w:sz w:val="16"/>
      </w:rPr>
      <w:t xml:space="preserve">Date First Issued: </w:t>
    </w:r>
    <w:r>
      <w:rPr>
        <w:color w:val="231F20"/>
        <w:sz w:val="16"/>
      </w:rPr>
      <w:t>June 2022</w:t>
    </w: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73E0" w14:textId="77777777" w:rsidR="00FF77D4" w:rsidRDefault="00000000">
    <w:pPr>
      <w:tabs>
        <w:tab w:val="center" w:pos="795"/>
      </w:tabs>
      <w:spacing w:after="0" w:line="259" w:lineRule="auto"/>
      <w:ind w:left="-979"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Name: </w:t>
    </w:r>
    <w:r>
      <w:rPr>
        <w:color w:val="231F20"/>
        <w:sz w:val="16"/>
      </w:rPr>
      <w:t>Anti-bullying Policy</w:t>
    </w:r>
    <w:r>
      <w:rPr>
        <w:sz w:val="16"/>
      </w:rPr>
      <w:t xml:space="preserve"> </w:t>
    </w:r>
  </w:p>
  <w:p w14:paraId="0EAF2601" w14:textId="77777777" w:rsidR="00FF77D4" w:rsidRDefault="00000000">
    <w:pPr>
      <w:tabs>
        <w:tab w:val="center" w:pos="299"/>
        <w:tab w:val="center" w:pos="7826"/>
      </w:tabs>
      <w:spacing w:after="0" w:line="259" w:lineRule="auto"/>
      <w:ind w:left="-979" w:firstLine="0"/>
      <w:jc w:val="left"/>
    </w:pPr>
    <w:r>
      <w:rPr>
        <w:rFonts w:ascii="Calibri" w:eastAsia="Calibri" w:hAnsi="Calibri" w:cs="Calibri"/>
        <w:color w:val="059F7D"/>
        <w:sz w:val="16"/>
      </w:rPr>
      <w:t>Document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59F7D"/>
        <w:sz w:val="16"/>
      </w:rPr>
      <w:t xml:space="preserve"> Type: </w:t>
    </w:r>
    <w:r>
      <w:rPr>
        <w:color w:val="231F20"/>
        <w:sz w:val="16"/>
      </w:rPr>
      <w:t>Policy</w:t>
    </w:r>
    <w:r>
      <w:rPr>
        <w:sz w:val="16"/>
      </w:rPr>
      <w:t xml:space="preserve"> </w:t>
    </w:r>
    <w:r>
      <w:rPr>
        <w:sz w:val="16"/>
      </w:rPr>
      <w:tab/>
    </w:r>
    <w:r>
      <w:rPr>
        <w:rFonts w:ascii="Calibri" w:eastAsia="Calibri" w:hAnsi="Calibri" w:cs="Calibri"/>
        <w:color w:val="059F7D"/>
        <w:sz w:val="16"/>
      </w:rPr>
      <w:t xml:space="preserve">Version Number: </w:t>
    </w:r>
    <w:r>
      <w:rPr>
        <w:color w:val="231F20"/>
        <w:sz w:val="16"/>
      </w:rPr>
      <w:t>1.0</w:t>
    </w:r>
    <w:r>
      <w:rPr>
        <w:sz w:val="16"/>
      </w:rPr>
      <w:t xml:space="preserve"> </w:t>
    </w:r>
  </w:p>
  <w:p w14:paraId="7051AEBB" w14:textId="77777777" w:rsidR="00FF77D4" w:rsidRDefault="00000000">
    <w:pPr>
      <w:spacing w:after="0" w:line="259" w:lineRule="auto"/>
      <w:ind w:left="0" w:right="-636" w:firstLine="0"/>
      <w:jc w:val="right"/>
    </w:pPr>
    <w:r>
      <w:rPr>
        <w:rFonts w:ascii="Calibri" w:eastAsia="Calibri" w:hAnsi="Calibri" w:cs="Calibri"/>
        <w:color w:val="059F7D"/>
        <w:sz w:val="16"/>
      </w:rPr>
      <w:t xml:space="preserve">Last Review Date: </w:t>
    </w:r>
    <w:r>
      <w:rPr>
        <w:color w:val="231F20"/>
        <w:sz w:val="16"/>
      </w:rPr>
      <w:t>September 2023</w:t>
    </w:r>
    <w:r>
      <w:rPr>
        <w:sz w:val="16"/>
      </w:rPr>
      <w:t xml:space="preserve"> </w:t>
    </w:r>
  </w:p>
  <w:p w14:paraId="08A928E2" w14:textId="77777777" w:rsidR="00FF77D4" w:rsidRDefault="00000000">
    <w:pPr>
      <w:spacing w:after="0" w:line="259" w:lineRule="auto"/>
      <w:ind w:left="-979" w:firstLine="0"/>
      <w:jc w:val="left"/>
    </w:pPr>
    <w:r>
      <w:rPr>
        <w:rFonts w:ascii="Calibri" w:eastAsia="Calibri" w:hAnsi="Calibri" w:cs="Calibri"/>
        <w:color w:val="059F7D"/>
        <w:sz w:val="16"/>
      </w:rPr>
      <w:t xml:space="preserve">Policy Owner: </w:t>
    </w:r>
    <w:r>
      <w:rPr>
        <w:color w:val="231F20"/>
        <w:sz w:val="16"/>
      </w:rPr>
      <w:t>Headteacher</w:t>
    </w:r>
    <w:r>
      <w:rPr>
        <w:sz w:val="16"/>
      </w:rPr>
      <w:t xml:space="preserve"> </w:t>
    </w:r>
  </w:p>
  <w:p w14:paraId="5C921DC6" w14:textId="77777777" w:rsidR="00FF77D4" w:rsidRDefault="00000000">
    <w:pPr>
      <w:spacing w:after="0" w:line="259" w:lineRule="auto"/>
      <w:ind w:left="0" w:right="-643" w:firstLine="0"/>
      <w:jc w:val="right"/>
    </w:pPr>
    <w:r>
      <w:rPr>
        <w:rFonts w:ascii="Calibri" w:eastAsia="Calibri" w:hAnsi="Calibri" w:cs="Calibri"/>
        <w:color w:val="059F7D"/>
        <w:sz w:val="16"/>
      </w:rPr>
      <w:t xml:space="preserve">Next Review Date: </w:t>
    </w:r>
    <w:r>
      <w:rPr>
        <w:color w:val="231F20"/>
        <w:sz w:val="16"/>
      </w:rPr>
      <w:t>At least annually</w:t>
    </w:r>
    <w:r>
      <w:rPr>
        <w:sz w:val="16"/>
      </w:rPr>
      <w:t xml:space="preserve"> </w:t>
    </w:r>
  </w:p>
  <w:p w14:paraId="6C8D0D31" w14:textId="77777777" w:rsidR="00FF77D4" w:rsidRDefault="00000000">
    <w:pPr>
      <w:spacing w:after="0" w:line="259" w:lineRule="auto"/>
      <w:ind w:left="-979" w:firstLine="0"/>
      <w:jc w:val="left"/>
    </w:pPr>
    <w:r>
      <w:rPr>
        <w:rFonts w:ascii="Calibri" w:eastAsia="Calibri" w:hAnsi="Calibri" w:cs="Calibri"/>
        <w:color w:val="059F7D"/>
        <w:sz w:val="16"/>
      </w:rPr>
      <w:t xml:space="preserve">Date First Issued: </w:t>
    </w:r>
    <w:r>
      <w:rPr>
        <w:color w:val="231F20"/>
        <w:sz w:val="16"/>
      </w:rPr>
      <w:t>June 2022</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5C045" w14:textId="77777777" w:rsidR="007E05A9" w:rsidRDefault="007E05A9">
      <w:pPr>
        <w:spacing w:after="0" w:line="240" w:lineRule="auto"/>
      </w:pPr>
      <w:r>
        <w:separator/>
      </w:r>
    </w:p>
  </w:footnote>
  <w:footnote w:type="continuationSeparator" w:id="0">
    <w:p w14:paraId="7815E3B5" w14:textId="77777777" w:rsidR="007E05A9" w:rsidRDefault="007E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D16A" w14:textId="77777777" w:rsidR="00FF77D4" w:rsidRDefault="00000000">
    <w:pPr>
      <w:spacing w:after="0" w:line="259" w:lineRule="auto"/>
      <w:ind w:left="0" w:right="-165" w:firstLine="0"/>
      <w:jc w:val="center"/>
    </w:pPr>
    <w:r>
      <w:rPr>
        <w:noProof/>
      </w:rPr>
      <w:drawing>
        <wp:anchor distT="0" distB="0" distL="114300" distR="114300" simplePos="0" relativeHeight="251658240" behindDoc="0" locked="0" layoutInCell="1" allowOverlap="0" wp14:anchorId="4B97B923" wp14:editId="16A63F8C">
          <wp:simplePos x="0" y="0"/>
          <wp:positionH relativeFrom="page">
            <wp:posOffset>635000</wp:posOffset>
          </wp:positionH>
          <wp:positionV relativeFrom="page">
            <wp:posOffset>494030</wp:posOffset>
          </wp:positionV>
          <wp:extent cx="868680" cy="706120"/>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a:fillRect/>
                  </a:stretch>
                </pic:blipFill>
                <pic:spPr>
                  <a:xfrm>
                    <a:off x="0" y="0"/>
                    <a:ext cx="868680" cy="706120"/>
                  </a:xfrm>
                  <a:prstGeom prst="rect">
                    <a:avLst/>
                  </a:prstGeom>
                </pic:spPr>
              </pic:pic>
            </a:graphicData>
          </a:graphic>
        </wp:anchor>
      </w:drawing>
    </w:r>
    <w:r>
      <w:rPr>
        <w:noProof/>
      </w:rPr>
      <w:drawing>
        <wp:anchor distT="0" distB="0" distL="114300" distR="114300" simplePos="0" relativeHeight="251659264" behindDoc="0" locked="0" layoutInCell="1" allowOverlap="0" wp14:anchorId="02E08A72" wp14:editId="7B2BEDCF">
          <wp:simplePos x="0" y="0"/>
          <wp:positionH relativeFrom="page">
            <wp:posOffset>6706870</wp:posOffset>
          </wp:positionH>
          <wp:positionV relativeFrom="page">
            <wp:posOffset>457200</wp:posOffset>
          </wp:positionV>
          <wp:extent cx="461810" cy="462280"/>
          <wp:effectExtent l="0" t="0" r="0" b="0"/>
          <wp:wrapSquare wrapText="bothSides"/>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2"/>
                  <a:stretch>
                    <a:fillRect/>
                  </a:stretch>
                </pic:blipFill>
                <pic:spPr>
                  <a:xfrm>
                    <a:off x="0" y="0"/>
                    <a:ext cx="461810" cy="462280"/>
                  </a:xfrm>
                  <a:prstGeom prst="rect">
                    <a:avLst/>
                  </a:prstGeom>
                </pic:spPr>
              </pic:pic>
            </a:graphicData>
          </a:graphic>
        </wp:anchor>
      </w:drawing>
    </w:r>
    <w:r>
      <w:rPr>
        <w:rFonts w:ascii="Calibri" w:eastAsia="Calibri" w:hAnsi="Calibri" w:cs="Calibri"/>
        <w:sz w:val="16"/>
      </w:rPr>
      <w:t xml:space="preserve"> </w:t>
    </w:r>
    <w:r>
      <w:rPr>
        <w:rFonts w:ascii="Calibri" w:eastAsia="Calibri" w:hAnsi="Calibri" w:cs="Calibri"/>
        <w:sz w:val="16"/>
      </w:rPr>
      <w:tab/>
    </w:r>
    <w:r>
      <w:rPr>
        <w:rFonts w:ascii="Calibri" w:eastAsia="Calibri" w:hAnsi="Calibri" w:cs="Calibri"/>
        <w:sz w:val="22"/>
      </w:rPr>
      <w:t xml:space="preserve"> </w:t>
    </w:r>
  </w:p>
  <w:p w14:paraId="24EBC466" w14:textId="77777777" w:rsidR="00FF77D4" w:rsidRDefault="00000000">
    <w:pPr>
      <w:spacing w:after="0" w:line="259" w:lineRule="auto"/>
      <w:ind w:left="381" w:right="254" w:firstLine="0"/>
      <w:jc w:val="right"/>
    </w:pPr>
    <w:r>
      <w:rPr>
        <w:rFonts w:ascii="Calibri" w:eastAsia="Calibri" w:hAnsi="Calibri" w:cs="Calibri"/>
        <w:b/>
        <w:color w:val="7C8284"/>
        <w:sz w:val="24"/>
      </w:rPr>
      <w:t>ANTI-BULLYING POLICY</w:t>
    </w:r>
    <w:r>
      <w:rPr>
        <w:rFonts w:ascii="Calibri" w:eastAsia="Calibri" w:hAnsi="Calibri" w:cs="Calibri"/>
        <w:b/>
        <w:sz w:val="24"/>
      </w:rPr>
      <w:t xml:space="preserve"> </w:t>
    </w:r>
  </w:p>
  <w:p w14:paraId="03DA3E52" w14:textId="77777777" w:rsidR="00FF77D4" w:rsidRDefault="00000000">
    <w:pPr>
      <w:spacing w:after="0" w:line="259" w:lineRule="auto"/>
      <w:ind w:left="381" w:right="-280" w:firstLine="0"/>
      <w:jc w:val="right"/>
    </w:pPr>
    <w:r>
      <w:rPr>
        <w:rFonts w:ascii="Calibri" w:eastAsia="Calibri" w:hAnsi="Calibri" w:cs="Calibri"/>
        <w:color w:val="006DC0"/>
        <w:sz w:val="16"/>
      </w:rPr>
      <w:t>POLICY FOLDER: ARMLEY GRANGE SCHOOL</w:t>
    </w:r>
    <w:r>
      <w:rPr>
        <w:rFonts w:ascii="Calibri" w:eastAsia="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2B8A" w14:textId="77777777" w:rsidR="00FF77D4" w:rsidRDefault="00000000">
    <w:pPr>
      <w:spacing w:after="0" w:line="259" w:lineRule="auto"/>
      <w:ind w:left="0" w:right="-165" w:firstLine="0"/>
      <w:jc w:val="center"/>
    </w:pPr>
    <w:r>
      <w:rPr>
        <w:noProof/>
      </w:rPr>
      <w:drawing>
        <wp:anchor distT="0" distB="0" distL="114300" distR="114300" simplePos="0" relativeHeight="251660288" behindDoc="0" locked="0" layoutInCell="1" allowOverlap="0" wp14:anchorId="5F4F1975" wp14:editId="789086A0">
          <wp:simplePos x="0" y="0"/>
          <wp:positionH relativeFrom="page">
            <wp:posOffset>635000</wp:posOffset>
          </wp:positionH>
          <wp:positionV relativeFrom="page">
            <wp:posOffset>494030</wp:posOffset>
          </wp:positionV>
          <wp:extent cx="868680" cy="706120"/>
          <wp:effectExtent l="0" t="0" r="0" b="0"/>
          <wp:wrapSquare wrapText="bothSides"/>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
                  <a:stretch>
                    <a:fillRect/>
                  </a:stretch>
                </pic:blipFill>
                <pic:spPr>
                  <a:xfrm>
                    <a:off x="0" y="0"/>
                    <a:ext cx="868680" cy="706120"/>
                  </a:xfrm>
                  <a:prstGeom prst="rect">
                    <a:avLst/>
                  </a:prstGeom>
                </pic:spPr>
              </pic:pic>
            </a:graphicData>
          </a:graphic>
        </wp:anchor>
      </w:drawing>
    </w:r>
    <w:r>
      <w:rPr>
        <w:noProof/>
      </w:rPr>
      <w:drawing>
        <wp:anchor distT="0" distB="0" distL="114300" distR="114300" simplePos="0" relativeHeight="251661312" behindDoc="0" locked="0" layoutInCell="1" allowOverlap="0" wp14:anchorId="5B89A242" wp14:editId="4A229AD0">
          <wp:simplePos x="0" y="0"/>
          <wp:positionH relativeFrom="page">
            <wp:posOffset>6706870</wp:posOffset>
          </wp:positionH>
          <wp:positionV relativeFrom="page">
            <wp:posOffset>457200</wp:posOffset>
          </wp:positionV>
          <wp:extent cx="461810" cy="462280"/>
          <wp:effectExtent l="0" t="0" r="0" b="0"/>
          <wp:wrapSquare wrapText="bothSides"/>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2"/>
                  <a:stretch>
                    <a:fillRect/>
                  </a:stretch>
                </pic:blipFill>
                <pic:spPr>
                  <a:xfrm>
                    <a:off x="0" y="0"/>
                    <a:ext cx="461810" cy="462280"/>
                  </a:xfrm>
                  <a:prstGeom prst="rect">
                    <a:avLst/>
                  </a:prstGeom>
                </pic:spPr>
              </pic:pic>
            </a:graphicData>
          </a:graphic>
        </wp:anchor>
      </w:drawing>
    </w:r>
    <w:r>
      <w:rPr>
        <w:rFonts w:ascii="Calibri" w:eastAsia="Calibri" w:hAnsi="Calibri" w:cs="Calibri"/>
        <w:sz w:val="16"/>
      </w:rPr>
      <w:t xml:space="preserve"> </w:t>
    </w:r>
    <w:r>
      <w:rPr>
        <w:rFonts w:ascii="Calibri" w:eastAsia="Calibri" w:hAnsi="Calibri" w:cs="Calibri"/>
        <w:sz w:val="16"/>
      </w:rPr>
      <w:tab/>
    </w:r>
    <w:r>
      <w:rPr>
        <w:rFonts w:ascii="Calibri" w:eastAsia="Calibri" w:hAnsi="Calibri" w:cs="Calibri"/>
        <w:sz w:val="22"/>
      </w:rPr>
      <w:t xml:space="preserve"> </w:t>
    </w:r>
  </w:p>
  <w:p w14:paraId="1E4C1391" w14:textId="77777777" w:rsidR="00FF77D4" w:rsidRDefault="00000000">
    <w:pPr>
      <w:spacing w:after="0" w:line="259" w:lineRule="auto"/>
      <w:ind w:left="381" w:right="254" w:firstLine="0"/>
      <w:jc w:val="right"/>
    </w:pPr>
    <w:r>
      <w:rPr>
        <w:rFonts w:ascii="Calibri" w:eastAsia="Calibri" w:hAnsi="Calibri" w:cs="Calibri"/>
        <w:b/>
        <w:color w:val="7C8284"/>
        <w:sz w:val="24"/>
      </w:rPr>
      <w:t>ANTI-BULLYING POLICY</w:t>
    </w:r>
    <w:r>
      <w:rPr>
        <w:rFonts w:ascii="Calibri" w:eastAsia="Calibri" w:hAnsi="Calibri" w:cs="Calibri"/>
        <w:b/>
        <w:sz w:val="24"/>
      </w:rPr>
      <w:t xml:space="preserve"> </w:t>
    </w:r>
  </w:p>
  <w:p w14:paraId="6797719F" w14:textId="77777777" w:rsidR="00FF77D4" w:rsidRDefault="00000000">
    <w:pPr>
      <w:spacing w:after="0" w:line="259" w:lineRule="auto"/>
      <w:ind w:left="381" w:right="-280" w:firstLine="0"/>
      <w:jc w:val="right"/>
    </w:pPr>
    <w:r>
      <w:rPr>
        <w:rFonts w:ascii="Calibri" w:eastAsia="Calibri" w:hAnsi="Calibri" w:cs="Calibri"/>
        <w:color w:val="006DC0"/>
        <w:sz w:val="16"/>
      </w:rPr>
      <w:t>POLICY FOLDER: ARMLEY GRANGE SCHOOL</w:t>
    </w:r>
    <w:r>
      <w:rPr>
        <w:rFonts w:ascii="Calibri" w:eastAsia="Calibri" w:hAnsi="Calibri" w:cs="Calibr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0EB2E" w14:textId="77777777" w:rsidR="00FF77D4" w:rsidRDefault="00FF77D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7F7DC" w14:textId="77777777" w:rsidR="00FF77D4" w:rsidRDefault="00000000">
    <w:pPr>
      <w:spacing w:after="0" w:line="259" w:lineRule="auto"/>
      <w:ind w:left="-821" w:right="-896" w:firstLine="0"/>
      <w:jc w:val="center"/>
    </w:pPr>
    <w:r>
      <w:rPr>
        <w:noProof/>
      </w:rPr>
      <w:drawing>
        <wp:anchor distT="0" distB="0" distL="114300" distR="114300" simplePos="0" relativeHeight="251662336" behindDoc="0" locked="0" layoutInCell="1" allowOverlap="0" wp14:anchorId="2C99F96D" wp14:editId="2A02989A">
          <wp:simplePos x="0" y="0"/>
          <wp:positionH relativeFrom="page">
            <wp:posOffset>635000</wp:posOffset>
          </wp:positionH>
          <wp:positionV relativeFrom="page">
            <wp:posOffset>494030</wp:posOffset>
          </wp:positionV>
          <wp:extent cx="868680" cy="706120"/>
          <wp:effectExtent l="0" t="0" r="0" b="0"/>
          <wp:wrapSquare wrapText="bothSides"/>
          <wp:docPr id="3006" name="Picture 3006"/>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1"/>
                  <a:stretch>
                    <a:fillRect/>
                  </a:stretch>
                </pic:blipFill>
                <pic:spPr>
                  <a:xfrm>
                    <a:off x="0" y="0"/>
                    <a:ext cx="868680" cy="706120"/>
                  </a:xfrm>
                  <a:prstGeom prst="rect">
                    <a:avLst/>
                  </a:prstGeom>
                </pic:spPr>
              </pic:pic>
            </a:graphicData>
          </a:graphic>
        </wp:anchor>
      </w:drawing>
    </w:r>
    <w:r>
      <w:rPr>
        <w:noProof/>
      </w:rPr>
      <w:drawing>
        <wp:anchor distT="0" distB="0" distL="114300" distR="114300" simplePos="0" relativeHeight="251663360" behindDoc="0" locked="0" layoutInCell="1" allowOverlap="0" wp14:anchorId="40A502CB" wp14:editId="1568FE17">
          <wp:simplePos x="0" y="0"/>
          <wp:positionH relativeFrom="page">
            <wp:posOffset>6706870</wp:posOffset>
          </wp:positionH>
          <wp:positionV relativeFrom="page">
            <wp:posOffset>457200</wp:posOffset>
          </wp:positionV>
          <wp:extent cx="461810" cy="462280"/>
          <wp:effectExtent l="0" t="0" r="0" b="0"/>
          <wp:wrapSquare wrapText="bothSides"/>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2"/>
                  <a:stretch>
                    <a:fillRect/>
                  </a:stretch>
                </pic:blipFill>
                <pic:spPr>
                  <a:xfrm>
                    <a:off x="0" y="0"/>
                    <a:ext cx="461810" cy="462280"/>
                  </a:xfrm>
                  <a:prstGeom prst="rect">
                    <a:avLst/>
                  </a:prstGeom>
                </pic:spPr>
              </pic:pic>
            </a:graphicData>
          </a:graphic>
        </wp:anchor>
      </w:drawing>
    </w:r>
    <w:r>
      <w:rPr>
        <w:rFonts w:ascii="Calibri" w:eastAsia="Calibri" w:hAnsi="Calibri" w:cs="Calibri"/>
        <w:sz w:val="16"/>
      </w:rPr>
      <w:t xml:space="preserve"> </w:t>
    </w:r>
    <w:r>
      <w:rPr>
        <w:rFonts w:ascii="Calibri" w:eastAsia="Calibri" w:hAnsi="Calibri" w:cs="Calibri"/>
        <w:sz w:val="16"/>
      </w:rPr>
      <w:tab/>
    </w:r>
    <w:r>
      <w:rPr>
        <w:rFonts w:ascii="Calibri" w:eastAsia="Calibri" w:hAnsi="Calibri" w:cs="Calibri"/>
        <w:sz w:val="22"/>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6F4E" w14:textId="77777777" w:rsidR="00FF77D4" w:rsidRDefault="00000000">
    <w:pPr>
      <w:spacing w:after="0" w:line="259" w:lineRule="auto"/>
      <w:ind w:left="-821" w:right="-896" w:firstLine="0"/>
      <w:jc w:val="center"/>
    </w:pPr>
    <w:r>
      <w:rPr>
        <w:noProof/>
      </w:rPr>
      <w:drawing>
        <wp:anchor distT="0" distB="0" distL="114300" distR="114300" simplePos="0" relativeHeight="251664384" behindDoc="0" locked="0" layoutInCell="1" allowOverlap="0" wp14:anchorId="77E871BF" wp14:editId="2B60B1D6">
          <wp:simplePos x="0" y="0"/>
          <wp:positionH relativeFrom="page">
            <wp:posOffset>635000</wp:posOffset>
          </wp:positionH>
          <wp:positionV relativeFrom="page">
            <wp:posOffset>494030</wp:posOffset>
          </wp:positionV>
          <wp:extent cx="868680" cy="706120"/>
          <wp:effectExtent l="0" t="0" r="0" b="0"/>
          <wp:wrapSquare wrapText="bothSides"/>
          <wp:docPr id="272815432" name="Picture 272815432"/>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1"/>
                  <a:stretch>
                    <a:fillRect/>
                  </a:stretch>
                </pic:blipFill>
                <pic:spPr>
                  <a:xfrm>
                    <a:off x="0" y="0"/>
                    <a:ext cx="868680" cy="706120"/>
                  </a:xfrm>
                  <a:prstGeom prst="rect">
                    <a:avLst/>
                  </a:prstGeom>
                </pic:spPr>
              </pic:pic>
            </a:graphicData>
          </a:graphic>
        </wp:anchor>
      </w:drawing>
    </w:r>
    <w:r>
      <w:rPr>
        <w:noProof/>
      </w:rPr>
      <w:drawing>
        <wp:anchor distT="0" distB="0" distL="114300" distR="114300" simplePos="0" relativeHeight="251665408" behindDoc="0" locked="0" layoutInCell="1" allowOverlap="0" wp14:anchorId="3793258D" wp14:editId="23145EA7">
          <wp:simplePos x="0" y="0"/>
          <wp:positionH relativeFrom="page">
            <wp:posOffset>6706870</wp:posOffset>
          </wp:positionH>
          <wp:positionV relativeFrom="page">
            <wp:posOffset>457200</wp:posOffset>
          </wp:positionV>
          <wp:extent cx="461810" cy="462280"/>
          <wp:effectExtent l="0" t="0" r="0" b="0"/>
          <wp:wrapSquare wrapText="bothSides"/>
          <wp:docPr id="1785594821" name="Picture 1785594821"/>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2"/>
                  <a:stretch>
                    <a:fillRect/>
                  </a:stretch>
                </pic:blipFill>
                <pic:spPr>
                  <a:xfrm>
                    <a:off x="0" y="0"/>
                    <a:ext cx="461810" cy="462280"/>
                  </a:xfrm>
                  <a:prstGeom prst="rect">
                    <a:avLst/>
                  </a:prstGeom>
                </pic:spPr>
              </pic:pic>
            </a:graphicData>
          </a:graphic>
        </wp:anchor>
      </w:drawing>
    </w:r>
    <w:r>
      <w:rPr>
        <w:rFonts w:ascii="Calibri" w:eastAsia="Calibri" w:hAnsi="Calibri" w:cs="Calibri"/>
        <w:sz w:val="16"/>
      </w:rPr>
      <w:t xml:space="preserve"> </w:t>
    </w:r>
    <w:r>
      <w:rPr>
        <w:rFonts w:ascii="Calibri" w:eastAsia="Calibri" w:hAnsi="Calibri" w:cs="Calibri"/>
        <w:sz w:val="16"/>
      </w:rPr>
      <w:tab/>
    </w:r>
    <w:r>
      <w:rPr>
        <w:rFonts w:ascii="Calibri" w:eastAsia="Calibri" w:hAnsi="Calibri" w:cs="Calibri"/>
        <w:sz w:val="22"/>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C34E" w14:textId="77777777" w:rsidR="00FF77D4" w:rsidRDefault="00000000">
    <w:pPr>
      <w:spacing w:after="0" w:line="259" w:lineRule="auto"/>
      <w:ind w:left="-821" w:right="-896" w:firstLine="0"/>
      <w:jc w:val="center"/>
    </w:pPr>
    <w:r>
      <w:rPr>
        <w:noProof/>
      </w:rPr>
      <w:drawing>
        <wp:anchor distT="0" distB="0" distL="114300" distR="114300" simplePos="0" relativeHeight="251666432" behindDoc="0" locked="0" layoutInCell="1" allowOverlap="0" wp14:anchorId="5F7FEAA2" wp14:editId="49592B02">
          <wp:simplePos x="0" y="0"/>
          <wp:positionH relativeFrom="page">
            <wp:posOffset>635000</wp:posOffset>
          </wp:positionH>
          <wp:positionV relativeFrom="page">
            <wp:posOffset>494030</wp:posOffset>
          </wp:positionV>
          <wp:extent cx="868680" cy="706120"/>
          <wp:effectExtent l="0" t="0" r="0" b="0"/>
          <wp:wrapSquare wrapText="bothSides"/>
          <wp:docPr id="1831776024" name="Picture 1831776024"/>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1"/>
                  <a:stretch>
                    <a:fillRect/>
                  </a:stretch>
                </pic:blipFill>
                <pic:spPr>
                  <a:xfrm>
                    <a:off x="0" y="0"/>
                    <a:ext cx="868680" cy="706120"/>
                  </a:xfrm>
                  <a:prstGeom prst="rect">
                    <a:avLst/>
                  </a:prstGeom>
                </pic:spPr>
              </pic:pic>
            </a:graphicData>
          </a:graphic>
        </wp:anchor>
      </w:drawing>
    </w:r>
    <w:r>
      <w:rPr>
        <w:noProof/>
      </w:rPr>
      <w:drawing>
        <wp:anchor distT="0" distB="0" distL="114300" distR="114300" simplePos="0" relativeHeight="251667456" behindDoc="0" locked="0" layoutInCell="1" allowOverlap="0" wp14:anchorId="7CD3C39D" wp14:editId="630460B5">
          <wp:simplePos x="0" y="0"/>
          <wp:positionH relativeFrom="page">
            <wp:posOffset>6706870</wp:posOffset>
          </wp:positionH>
          <wp:positionV relativeFrom="page">
            <wp:posOffset>457200</wp:posOffset>
          </wp:positionV>
          <wp:extent cx="461810" cy="462280"/>
          <wp:effectExtent l="0" t="0" r="0" b="0"/>
          <wp:wrapSquare wrapText="bothSides"/>
          <wp:docPr id="969595092" name="Picture 969595092"/>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2"/>
                  <a:stretch>
                    <a:fillRect/>
                  </a:stretch>
                </pic:blipFill>
                <pic:spPr>
                  <a:xfrm>
                    <a:off x="0" y="0"/>
                    <a:ext cx="461810" cy="462280"/>
                  </a:xfrm>
                  <a:prstGeom prst="rect">
                    <a:avLst/>
                  </a:prstGeom>
                </pic:spPr>
              </pic:pic>
            </a:graphicData>
          </a:graphic>
        </wp:anchor>
      </w:drawing>
    </w:r>
    <w:r>
      <w:rPr>
        <w:rFonts w:ascii="Calibri" w:eastAsia="Calibri" w:hAnsi="Calibri" w:cs="Calibri"/>
        <w:sz w:val="16"/>
      </w:rPr>
      <w:t xml:space="preserve"> </w:t>
    </w:r>
    <w:r>
      <w:rPr>
        <w:rFonts w:ascii="Calibri" w:eastAsia="Calibri" w:hAnsi="Calibri" w:cs="Calibri"/>
        <w:sz w:val="16"/>
      </w:rPr>
      <w:tab/>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6BC8"/>
    <w:multiLevelType w:val="hybridMultilevel"/>
    <w:tmpl w:val="33EEAAD0"/>
    <w:lvl w:ilvl="0" w:tplc="9E349FA6">
      <w:start w:val="1"/>
      <w:numFmt w:val="bullet"/>
      <w:lvlText w:val="▪"/>
      <w:lvlJc w:val="left"/>
      <w:pPr>
        <w:ind w:left="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4567AC2">
      <w:start w:val="1"/>
      <w:numFmt w:val="bullet"/>
      <w:lvlText w:val="o"/>
      <w:lvlJc w:val="left"/>
      <w:pPr>
        <w:ind w:left="14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BC04226">
      <w:start w:val="1"/>
      <w:numFmt w:val="bullet"/>
      <w:lvlText w:val="▪"/>
      <w:lvlJc w:val="left"/>
      <w:pPr>
        <w:ind w:left="22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126443A">
      <w:start w:val="1"/>
      <w:numFmt w:val="bullet"/>
      <w:lvlText w:val="•"/>
      <w:lvlJc w:val="left"/>
      <w:pPr>
        <w:ind w:left="29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A23BB8">
      <w:start w:val="1"/>
      <w:numFmt w:val="bullet"/>
      <w:lvlText w:val="o"/>
      <w:lvlJc w:val="left"/>
      <w:pPr>
        <w:ind w:left="36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AB09628">
      <w:start w:val="1"/>
      <w:numFmt w:val="bullet"/>
      <w:lvlText w:val="▪"/>
      <w:lvlJc w:val="left"/>
      <w:pPr>
        <w:ind w:left="4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77CDAB0">
      <w:start w:val="1"/>
      <w:numFmt w:val="bullet"/>
      <w:lvlText w:val="•"/>
      <w:lvlJc w:val="left"/>
      <w:pPr>
        <w:ind w:left="50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44EF86">
      <w:start w:val="1"/>
      <w:numFmt w:val="bullet"/>
      <w:lvlText w:val="o"/>
      <w:lvlJc w:val="left"/>
      <w:pPr>
        <w:ind w:left="58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0161A88">
      <w:start w:val="1"/>
      <w:numFmt w:val="bullet"/>
      <w:lvlText w:val="▪"/>
      <w:lvlJc w:val="left"/>
      <w:pPr>
        <w:ind w:left="65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D13DBE"/>
    <w:multiLevelType w:val="hybridMultilevel"/>
    <w:tmpl w:val="9F78336E"/>
    <w:lvl w:ilvl="0" w:tplc="725CCFAA">
      <w:start w:val="1"/>
      <w:numFmt w:val="decimal"/>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062E02">
      <w:start w:val="1"/>
      <w:numFmt w:val="lowerLetter"/>
      <w:lvlText w:val="%2"/>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6E2D70">
      <w:start w:val="1"/>
      <w:numFmt w:val="lowerRoman"/>
      <w:lvlText w:val="%3"/>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822960">
      <w:start w:val="1"/>
      <w:numFmt w:val="decimal"/>
      <w:lvlText w:val="%4"/>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1CDAE2">
      <w:start w:val="1"/>
      <w:numFmt w:val="lowerLetter"/>
      <w:lvlText w:val="%5"/>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60F1F8">
      <w:start w:val="1"/>
      <w:numFmt w:val="lowerRoman"/>
      <w:lvlText w:val="%6"/>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7E1496">
      <w:start w:val="1"/>
      <w:numFmt w:val="decimal"/>
      <w:lvlText w:val="%7"/>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229834">
      <w:start w:val="1"/>
      <w:numFmt w:val="lowerLetter"/>
      <w:lvlText w:val="%8"/>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04A4AA">
      <w:start w:val="1"/>
      <w:numFmt w:val="lowerRoman"/>
      <w:lvlText w:val="%9"/>
      <w:lvlJc w:val="left"/>
      <w:pPr>
        <w:ind w:left="6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867DDC"/>
    <w:multiLevelType w:val="hybridMultilevel"/>
    <w:tmpl w:val="618CAF12"/>
    <w:lvl w:ilvl="0" w:tplc="E4B6DAA0">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4C7292">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CE005A">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022658">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9E755C">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D65354">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C0A27C">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BAEEFA">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B80072">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E6155A"/>
    <w:multiLevelType w:val="hybridMultilevel"/>
    <w:tmpl w:val="B9FC84F2"/>
    <w:lvl w:ilvl="0" w:tplc="AA4E27F6">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84C79A">
      <w:start w:val="1"/>
      <w:numFmt w:val="lowerLetter"/>
      <w:lvlText w:val="%2"/>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9C1F1A">
      <w:start w:val="1"/>
      <w:numFmt w:val="lowerRoman"/>
      <w:lvlText w:val="%3"/>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36A3EE">
      <w:start w:val="1"/>
      <w:numFmt w:val="decimal"/>
      <w:lvlText w:val="%4"/>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7E6CEA">
      <w:start w:val="1"/>
      <w:numFmt w:val="lowerLetter"/>
      <w:lvlText w:val="%5"/>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B46F8A">
      <w:start w:val="1"/>
      <w:numFmt w:val="lowerRoman"/>
      <w:lvlText w:val="%6"/>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89A46">
      <w:start w:val="1"/>
      <w:numFmt w:val="decimal"/>
      <w:lvlText w:val="%7"/>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3CC512">
      <w:start w:val="1"/>
      <w:numFmt w:val="lowerLetter"/>
      <w:lvlText w:val="%8"/>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AC39E0">
      <w:start w:val="1"/>
      <w:numFmt w:val="lowerRoman"/>
      <w:lvlText w:val="%9"/>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9A298D"/>
    <w:multiLevelType w:val="hybridMultilevel"/>
    <w:tmpl w:val="6914C1DC"/>
    <w:lvl w:ilvl="0" w:tplc="88745DE8">
      <w:start w:val="1"/>
      <w:numFmt w:val="bullet"/>
      <w:lvlText w:val="▪"/>
      <w:lvlJc w:val="left"/>
      <w:pPr>
        <w:ind w:left="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DEB340">
      <w:start w:val="1"/>
      <w:numFmt w:val="bullet"/>
      <w:lvlText w:val="o"/>
      <w:lvlJc w:val="left"/>
      <w:pPr>
        <w:ind w:left="14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E07412">
      <w:start w:val="1"/>
      <w:numFmt w:val="bullet"/>
      <w:lvlText w:val="▪"/>
      <w:lvlJc w:val="left"/>
      <w:pPr>
        <w:ind w:left="22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A5862BE">
      <w:start w:val="1"/>
      <w:numFmt w:val="bullet"/>
      <w:lvlText w:val="•"/>
      <w:lvlJc w:val="left"/>
      <w:pPr>
        <w:ind w:left="29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73C3AC8">
      <w:start w:val="1"/>
      <w:numFmt w:val="bullet"/>
      <w:lvlText w:val="o"/>
      <w:lvlJc w:val="left"/>
      <w:pPr>
        <w:ind w:left="36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3B4FB72">
      <w:start w:val="1"/>
      <w:numFmt w:val="bullet"/>
      <w:lvlText w:val="▪"/>
      <w:lvlJc w:val="left"/>
      <w:pPr>
        <w:ind w:left="4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F2F1D8">
      <w:start w:val="1"/>
      <w:numFmt w:val="bullet"/>
      <w:lvlText w:val="•"/>
      <w:lvlJc w:val="left"/>
      <w:pPr>
        <w:ind w:left="50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A1AF466">
      <w:start w:val="1"/>
      <w:numFmt w:val="bullet"/>
      <w:lvlText w:val="o"/>
      <w:lvlJc w:val="left"/>
      <w:pPr>
        <w:ind w:left="58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48C132">
      <w:start w:val="1"/>
      <w:numFmt w:val="bullet"/>
      <w:lvlText w:val="▪"/>
      <w:lvlJc w:val="left"/>
      <w:pPr>
        <w:ind w:left="65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1926AD"/>
    <w:multiLevelType w:val="hybridMultilevel"/>
    <w:tmpl w:val="EEB88E3C"/>
    <w:lvl w:ilvl="0" w:tplc="1C9E52B0">
      <w:start w:val="1"/>
      <w:numFmt w:val="bullet"/>
      <w:lvlText w:val="▪"/>
      <w:lvlJc w:val="left"/>
      <w:pPr>
        <w:ind w:left="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DC00904">
      <w:start w:val="1"/>
      <w:numFmt w:val="bullet"/>
      <w:lvlText w:val="o"/>
      <w:lvlJc w:val="left"/>
      <w:pPr>
        <w:ind w:left="14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82663B0">
      <w:start w:val="1"/>
      <w:numFmt w:val="bullet"/>
      <w:lvlText w:val="▪"/>
      <w:lvlJc w:val="left"/>
      <w:pPr>
        <w:ind w:left="22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82BFF0">
      <w:start w:val="1"/>
      <w:numFmt w:val="bullet"/>
      <w:lvlText w:val="•"/>
      <w:lvlJc w:val="left"/>
      <w:pPr>
        <w:ind w:left="29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A100C44">
      <w:start w:val="1"/>
      <w:numFmt w:val="bullet"/>
      <w:lvlText w:val="o"/>
      <w:lvlJc w:val="left"/>
      <w:pPr>
        <w:ind w:left="36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6B8C9B6">
      <w:start w:val="1"/>
      <w:numFmt w:val="bullet"/>
      <w:lvlText w:val="▪"/>
      <w:lvlJc w:val="left"/>
      <w:pPr>
        <w:ind w:left="4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7F42804">
      <w:start w:val="1"/>
      <w:numFmt w:val="bullet"/>
      <w:lvlText w:val="•"/>
      <w:lvlJc w:val="left"/>
      <w:pPr>
        <w:ind w:left="50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6B86D9C">
      <w:start w:val="1"/>
      <w:numFmt w:val="bullet"/>
      <w:lvlText w:val="o"/>
      <w:lvlJc w:val="left"/>
      <w:pPr>
        <w:ind w:left="58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1D82970">
      <w:start w:val="1"/>
      <w:numFmt w:val="bullet"/>
      <w:lvlText w:val="▪"/>
      <w:lvlJc w:val="left"/>
      <w:pPr>
        <w:ind w:left="65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B3E5186"/>
    <w:multiLevelType w:val="hybridMultilevel"/>
    <w:tmpl w:val="96E2F0CC"/>
    <w:lvl w:ilvl="0" w:tplc="643607E8">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4A81A">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EEE26E">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2685DC">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18AD10">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C642DC">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0C0DDA">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7A4512">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89620">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E420985"/>
    <w:multiLevelType w:val="hybridMultilevel"/>
    <w:tmpl w:val="E9201D14"/>
    <w:lvl w:ilvl="0" w:tplc="04D0ECAE">
      <w:start w:val="1"/>
      <w:numFmt w:val="bullet"/>
      <w:lvlText w:val="▪"/>
      <w:lvlJc w:val="left"/>
      <w:pPr>
        <w:ind w:left="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AE4892">
      <w:start w:val="1"/>
      <w:numFmt w:val="bullet"/>
      <w:lvlText w:val="o"/>
      <w:lvlJc w:val="left"/>
      <w:pPr>
        <w:ind w:left="14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9C26EC">
      <w:start w:val="1"/>
      <w:numFmt w:val="bullet"/>
      <w:lvlText w:val="▪"/>
      <w:lvlJc w:val="left"/>
      <w:pPr>
        <w:ind w:left="22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36A57FE">
      <w:start w:val="1"/>
      <w:numFmt w:val="bullet"/>
      <w:lvlText w:val="•"/>
      <w:lvlJc w:val="left"/>
      <w:pPr>
        <w:ind w:left="29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E3E3642">
      <w:start w:val="1"/>
      <w:numFmt w:val="bullet"/>
      <w:lvlText w:val="o"/>
      <w:lvlJc w:val="left"/>
      <w:pPr>
        <w:ind w:left="36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22205BC">
      <w:start w:val="1"/>
      <w:numFmt w:val="bullet"/>
      <w:lvlText w:val="▪"/>
      <w:lvlJc w:val="left"/>
      <w:pPr>
        <w:ind w:left="4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1EEBFC">
      <w:start w:val="1"/>
      <w:numFmt w:val="bullet"/>
      <w:lvlText w:val="•"/>
      <w:lvlJc w:val="left"/>
      <w:pPr>
        <w:ind w:left="50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3A6AC8">
      <w:start w:val="1"/>
      <w:numFmt w:val="bullet"/>
      <w:lvlText w:val="o"/>
      <w:lvlJc w:val="left"/>
      <w:pPr>
        <w:ind w:left="58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226EFC">
      <w:start w:val="1"/>
      <w:numFmt w:val="bullet"/>
      <w:lvlText w:val="▪"/>
      <w:lvlJc w:val="left"/>
      <w:pPr>
        <w:ind w:left="65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23810537">
    <w:abstractNumId w:val="1"/>
  </w:num>
  <w:num w:numId="2" w16cid:durableId="1175848063">
    <w:abstractNumId w:val="5"/>
  </w:num>
  <w:num w:numId="3" w16cid:durableId="514539376">
    <w:abstractNumId w:val="7"/>
  </w:num>
  <w:num w:numId="4" w16cid:durableId="449009410">
    <w:abstractNumId w:val="6"/>
  </w:num>
  <w:num w:numId="5" w16cid:durableId="1599606286">
    <w:abstractNumId w:val="0"/>
  </w:num>
  <w:num w:numId="6" w16cid:durableId="234710191">
    <w:abstractNumId w:val="4"/>
  </w:num>
  <w:num w:numId="7" w16cid:durableId="1481728533">
    <w:abstractNumId w:val="3"/>
  </w:num>
  <w:num w:numId="8" w16cid:durableId="1804614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D4"/>
    <w:rsid w:val="007E05A9"/>
    <w:rsid w:val="0098200B"/>
    <w:rsid w:val="00AF3D06"/>
    <w:rsid w:val="00FF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BA10"/>
  <w15:docId w15:val="{1D946AF6-FA56-4F06-A13B-5BD02710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106" w:line="259" w:lineRule="auto"/>
      <w:ind w:left="10"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0.jpg"/><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kidscape.org.uk/"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5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idscape.org.uk/" TargetMode="External"/><Relationship Id="rId23" Type="http://schemas.openxmlformats.org/officeDocument/2006/relationships/image" Target="media/image5.png"/><Relationship Id="rId28" Type="http://schemas.openxmlformats.org/officeDocument/2006/relationships/footer" Target="footer5.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9886</Characters>
  <Application>Microsoft Office Word</Application>
  <DocSecurity>0</DocSecurity>
  <Lines>82</Lines>
  <Paragraphs>23</Paragraphs>
  <ScaleCrop>false</ScaleCrop>
  <Company>Outcomes First Group</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Locker</dc:creator>
  <cp:keywords/>
  <cp:lastModifiedBy>James Shutt (Armley Grange School)</cp:lastModifiedBy>
  <cp:revision>2</cp:revision>
  <dcterms:created xsi:type="dcterms:W3CDTF">2024-09-23T15:38:00Z</dcterms:created>
  <dcterms:modified xsi:type="dcterms:W3CDTF">2024-09-23T15:38:00Z</dcterms:modified>
</cp:coreProperties>
</file>